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20C60" w14:textId="0DF84A35" w:rsidR="009434AD" w:rsidRPr="001506FF" w:rsidRDefault="009434AD" w:rsidP="00D81DBD">
      <w:pPr>
        <w:pStyle w:val="Header"/>
        <w:tabs>
          <w:tab w:val="clear" w:pos="4680"/>
          <w:tab w:val="clear" w:pos="9360"/>
        </w:tabs>
        <w:jc w:val="center"/>
        <w:rPr>
          <w:rFonts w:ascii="Times New Roman" w:hAnsi="Times New Roman"/>
          <w:b/>
          <w:sz w:val="28"/>
          <w:szCs w:val="28"/>
          <w:lang w:val="en-CA"/>
        </w:rPr>
      </w:pPr>
      <w:r w:rsidRPr="001506FF">
        <w:rPr>
          <w:rFonts w:eastAsia="Times New Roman"/>
          <w:noProof/>
          <w:lang w:val="en-CA" w:eastAsia="en-CA"/>
        </w:rPr>
        <w:drawing>
          <wp:inline distT="0" distB="0" distL="0" distR="0" wp14:anchorId="09438F46" wp14:editId="7FDC36DC">
            <wp:extent cx="1935480" cy="856660"/>
            <wp:effectExtent l="0" t="0" r="7620" b="635"/>
            <wp:docPr id="2" name="Picture 2" descr="cid:02035FF9-3770-43AA-8C42-5383B1B79DA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2035FF9-3770-43AA-8C42-5383B1B79DAC" descr="cid:02035FF9-3770-43AA-8C42-5383B1B79DAC"/>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1963090" cy="868881"/>
                    </a:xfrm>
                    <a:prstGeom prst="rect">
                      <a:avLst/>
                    </a:prstGeom>
                    <a:noFill/>
                    <a:ln>
                      <a:noFill/>
                    </a:ln>
                  </pic:spPr>
                </pic:pic>
              </a:graphicData>
            </a:graphic>
          </wp:inline>
        </w:drawing>
      </w:r>
    </w:p>
    <w:p w14:paraId="58F4F447" w14:textId="5BCA49AE" w:rsidR="009434AD" w:rsidRPr="001506FF" w:rsidRDefault="009434AD" w:rsidP="009434AD">
      <w:pPr>
        <w:pStyle w:val="Header"/>
        <w:tabs>
          <w:tab w:val="clear" w:pos="4680"/>
          <w:tab w:val="clear" w:pos="9360"/>
        </w:tabs>
        <w:jc w:val="center"/>
        <w:rPr>
          <w:rFonts w:ascii="Times New Roman" w:hAnsi="Times New Roman"/>
          <w:b/>
          <w:sz w:val="28"/>
          <w:szCs w:val="28"/>
          <w:lang w:val="en-CA"/>
        </w:rPr>
      </w:pPr>
    </w:p>
    <w:p w14:paraId="744F3AC8" w14:textId="4C0C54AE" w:rsidR="00D81DBD" w:rsidRPr="00E420F5" w:rsidRDefault="00874653" w:rsidP="00025B6B">
      <w:pPr>
        <w:pStyle w:val="Header"/>
        <w:tabs>
          <w:tab w:val="clear" w:pos="4680"/>
          <w:tab w:val="clear" w:pos="9360"/>
        </w:tabs>
        <w:ind w:right="-268" w:hanging="284"/>
        <w:jc w:val="center"/>
        <w:rPr>
          <w:rFonts w:ascii="Times New Roman" w:hAnsi="Times New Roman"/>
          <w:b/>
          <w:sz w:val="28"/>
          <w:szCs w:val="28"/>
          <w:lang w:val="en-CA"/>
        </w:rPr>
      </w:pPr>
      <w:r w:rsidRPr="00E420F5">
        <w:rPr>
          <w:rFonts w:ascii="Times New Roman" w:hAnsi="Times New Roman"/>
          <w:b/>
          <w:sz w:val="28"/>
          <w:szCs w:val="28"/>
          <w:lang w:val="en-CA"/>
        </w:rPr>
        <w:t>Nation Gold</w:t>
      </w:r>
      <w:r w:rsidR="00D41B98" w:rsidRPr="00E420F5">
        <w:rPr>
          <w:rFonts w:ascii="Times New Roman" w:hAnsi="Times New Roman"/>
          <w:b/>
          <w:sz w:val="28"/>
          <w:szCs w:val="28"/>
          <w:lang w:val="en-CA"/>
        </w:rPr>
        <w:t xml:space="preserve"> </w:t>
      </w:r>
      <w:r w:rsidR="00047F34">
        <w:rPr>
          <w:rFonts w:ascii="Times New Roman" w:hAnsi="Times New Roman"/>
          <w:b/>
          <w:sz w:val="28"/>
          <w:szCs w:val="28"/>
          <w:lang w:val="en-CA"/>
        </w:rPr>
        <w:t>Advances</w:t>
      </w:r>
      <w:r w:rsidR="008A6D77" w:rsidRPr="00E420F5">
        <w:rPr>
          <w:rFonts w:ascii="Times New Roman" w:hAnsi="Times New Roman"/>
          <w:b/>
          <w:sz w:val="28"/>
          <w:szCs w:val="28"/>
          <w:lang w:val="en-CA"/>
        </w:rPr>
        <w:t xml:space="preserve"> Exploration Program</w:t>
      </w:r>
      <w:r w:rsidR="00913A2F" w:rsidRPr="00E420F5">
        <w:rPr>
          <w:rFonts w:ascii="Times New Roman" w:hAnsi="Times New Roman"/>
          <w:b/>
          <w:sz w:val="28"/>
          <w:szCs w:val="28"/>
          <w:lang w:val="en-CA"/>
        </w:rPr>
        <w:t xml:space="preserve"> and Drill Permitting</w:t>
      </w:r>
      <w:r w:rsidR="008A6D77" w:rsidRPr="00E420F5">
        <w:rPr>
          <w:rFonts w:ascii="Times New Roman" w:hAnsi="Times New Roman"/>
          <w:b/>
          <w:sz w:val="28"/>
          <w:szCs w:val="28"/>
          <w:lang w:val="en-CA"/>
        </w:rPr>
        <w:t xml:space="preserve"> at Bonito Gold-Silver Project in New Mexico</w:t>
      </w:r>
    </w:p>
    <w:p w14:paraId="362162AC" w14:textId="77777777" w:rsidR="008A6D77" w:rsidRPr="00E420F5" w:rsidRDefault="008A6D77" w:rsidP="008A6D77">
      <w:pPr>
        <w:pStyle w:val="Header"/>
        <w:jc w:val="both"/>
        <w:rPr>
          <w:rFonts w:ascii="Times New Roman" w:hAnsi="Times New Roman"/>
          <w:b/>
          <w:bCs/>
          <w:lang w:val="en-CA"/>
        </w:rPr>
      </w:pPr>
    </w:p>
    <w:p w14:paraId="6C56D769" w14:textId="5DAC4D61" w:rsidR="008A6D77" w:rsidRPr="00E420F5" w:rsidRDefault="008A6D77" w:rsidP="00E420F5">
      <w:pPr>
        <w:pStyle w:val="Header"/>
        <w:spacing w:after="120"/>
        <w:jc w:val="both"/>
        <w:rPr>
          <w:rFonts w:ascii="Times New Roman" w:hAnsi="Times New Roman"/>
          <w:b/>
          <w:bCs/>
          <w:lang w:val="en-CA"/>
        </w:rPr>
      </w:pPr>
      <w:r w:rsidRPr="00E420F5">
        <w:rPr>
          <w:rFonts w:ascii="Times New Roman" w:hAnsi="Times New Roman"/>
          <w:b/>
          <w:bCs/>
          <w:lang w:val="en-CA"/>
        </w:rPr>
        <w:t>Highlights</w:t>
      </w:r>
    </w:p>
    <w:p w14:paraId="5A92B734" w14:textId="7D224CBA" w:rsidR="008A6D77" w:rsidRPr="00E420F5" w:rsidRDefault="008A6D77" w:rsidP="00E420F5">
      <w:pPr>
        <w:pStyle w:val="Header"/>
        <w:numPr>
          <w:ilvl w:val="0"/>
          <w:numId w:val="18"/>
        </w:numPr>
        <w:spacing w:after="120"/>
        <w:jc w:val="both"/>
        <w:rPr>
          <w:rFonts w:ascii="Times New Roman" w:hAnsi="Times New Roman"/>
          <w:strike/>
          <w:lang w:val="en-CA"/>
        </w:rPr>
      </w:pPr>
      <w:r w:rsidRPr="00E420F5">
        <w:rPr>
          <w:rFonts w:ascii="Times New Roman" w:hAnsi="Times New Roman"/>
          <w:b/>
          <w:bCs/>
          <w:lang w:val="en-CA"/>
        </w:rPr>
        <w:t>Phase 1 Exploration</w:t>
      </w:r>
      <w:r w:rsidR="005F5597" w:rsidRPr="00E420F5">
        <w:rPr>
          <w:rFonts w:ascii="Times New Roman" w:hAnsi="Times New Roman"/>
          <w:b/>
          <w:bCs/>
          <w:lang w:val="en-CA"/>
        </w:rPr>
        <w:t>:</w:t>
      </w:r>
      <w:r w:rsidR="00E420F5" w:rsidRPr="00E420F5">
        <w:rPr>
          <w:rFonts w:ascii="Times New Roman" w:hAnsi="Times New Roman"/>
          <w:b/>
          <w:bCs/>
          <w:lang w:val="en-CA"/>
        </w:rPr>
        <w:t xml:space="preserve"> </w:t>
      </w:r>
      <w:r w:rsidR="00633B21" w:rsidRPr="00E420F5">
        <w:rPr>
          <w:rFonts w:ascii="Times New Roman" w:hAnsi="Times New Roman"/>
          <w:lang w:val="en-CA"/>
        </w:rPr>
        <w:t xml:space="preserve">Initiated </w:t>
      </w:r>
      <w:r w:rsidR="00EE2A0E">
        <w:rPr>
          <w:rFonts w:ascii="Times New Roman" w:hAnsi="Times New Roman"/>
          <w:lang w:val="en-CA"/>
        </w:rPr>
        <w:t xml:space="preserve">a </w:t>
      </w:r>
      <w:r w:rsidR="00681DB9" w:rsidRPr="00E420F5">
        <w:rPr>
          <w:rFonts w:ascii="Times New Roman" w:hAnsi="Times New Roman"/>
          <w:lang w:val="en-CA"/>
        </w:rPr>
        <w:t xml:space="preserve">geological mapping and </w:t>
      </w:r>
      <w:r w:rsidRPr="00E420F5">
        <w:rPr>
          <w:rFonts w:ascii="Times New Roman" w:hAnsi="Times New Roman"/>
          <w:lang w:val="en-CA"/>
        </w:rPr>
        <w:t xml:space="preserve">rock-chip sampling program </w:t>
      </w:r>
      <w:r w:rsidR="00633B21" w:rsidRPr="00E420F5">
        <w:rPr>
          <w:rFonts w:ascii="Times New Roman" w:hAnsi="Times New Roman"/>
          <w:lang w:val="en-CA"/>
        </w:rPr>
        <w:t xml:space="preserve">over the Bonito Property </w:t>
      </w:r>
      <w:r w:rsidRPr="00E420F5">
        <w:rPr>
          <w:rFonts w:ascii="Times New Roman" w:hAnsi="Times New Roman"/>
          <w:lang w:val="en-CA"/>
        </w:rPr>
        <w:t xml:space="preserve">in collaboration with </w:t>
      </w:r>
      <w:proofErr w:type="spellStart"/>
      <w:r w:rsidRPr="00E420F5">
        <w:rPr>
          <w:rFonts w:ascii="Times New Roman" w:hAnsi="Times New Roman"/>
          <w:lang w:val="en-CA"/>
        </w:rPr>
        <w:t>Rangefront</w:t>
      </w:r>
      <w:proofErr w:type="spellEnd"/>
      <w:r w:rsidRPr="00E420F5">
        <w:rPr>
          <w:rFonts w:ascii="Times New Roman" w:hAnsi="Times New Roman"/>
          <w:lang w:val="en-CA"/>
        </w:rPr>
        <w:t xml:space="preserve"> </w:t>
      </w:r>
      <w:r w:rsidR="00560D22">
        <w:rPr>
          <w:rFonts w:ascii="Times New Roman" w:hAnsi="Times New Roman"/>
          <w:lang w:val="en-CA"/>
        </w:rPr>
        <w:t>Mining</w:t>
      </w:r>
      <w:r w:rsidRPr="00E420F5">
        <w:rPr>
          <w:rFonts w:ascii="Times New Roman" w:hAnsi="Times New Roman"/>
          <w:lang w:val="en-CA"/>
        </w:rPr>
        <w:t xml:space="preserve"> Services (“</w:t>
      </w:r>
      <w:proofErr w:type="spellStart"/>
      <w:r w:rsidRPr="00E420F5">
        <w:rPr>
          <w:rFonts w:ascii="Times New Roman" w:hAnsi="Times New Roman"/>
          <w:lang w:val="en-CA"/>
        </w:rPr>
        <w:t>Rangefront</w:t>
      </w:r>
      <w:proofErr w:type="spellEnd"/>
      <w:r w:rsidRPr="00E420F5">
        <w:rPr>
          <w:rFonts w:ascii="Times New Roman" w:hAnsi="Times New Roman"/>
          <w:lang w:val="en-CA"/>
        </w:rPr>
        <w:t>”)</w:t>
      </w:r>
      <w:r w:rsidR="00633B21" w:rsidRPr="00E420F5">
        <w:rPr>
          <w:rFonts w:ascii="Times New Roman" w:hAnsi="Times New Roman"/>
          <w:lang w:val="en-CA"/>
        </w:rPr>
        <w:t xml:space="preserve"> and </w:t>
      </w:r>
      <w:proofErr w:type="spellStart"/>
      <w:r w:rsidR="00633B21" w:rsidRPr="00E420F5">
        <w:rPr>
          <w:rFonts w:ascii="Times New Roman" w:hAnsi="Times New Roman"/>
          <w:lang w:val="en-CA"/>
        </w:rPr>
        <w:t>ProDeMin</w:t>
      </w:r>
      <w:proofErr w:type="spellEnd"/>
      <w:r w:rsidR="00633B21" w:rsidRPr="00E420F5">
        <w:rPr>
          <w:rFonts w:ascii="Times New Roman" w:hAnsi="Times New Roman"/>
          <w:lang w:val="en-CA"/>
        </w:rPr>
        <w:t xml:space="preserve"> USA LLC (“</w:t>
      </w:r>
      <w:proofErr w:type="spellStart"/>
      <w:r w:rsidR="00633B21" w:rsidRPr="00E420F5">
        <w:rPr>
          <w:rFonts w:ascii="Times New Roman" w:hAnsi="Times New Roman"/>
          <w:lang w:val="en-CA"/>
        </w:rPr>
        <w:t>ProDeMin</w:t>
      </w:r>
      <w:proofErr w:type="spellEnd"/>
      <w:r w:rsidR="00633B21" w:rsidRPr="00E420F5">
        <w:rPr>
          <w:rFonts w:ascii="Times New Roman" w:hAnsi="Times New Roman"/>
          <w:lang w:val="en-CA"/>
        </w:rPr>
        <w:t>”)</w:t>
      </w:r>
      <w:r w:rsidRPr="00E420F5">
        <w:rPr>
          <w:rFonts w:ascii="Times New Roman" w:hAnsi="Times New Roman"/>
          <w:lang w:val="en-CA"/>
        </w:rPr>
        <w:t xml:space="preserve">. </w:t>
      </w:r>
    </w:p>
    <w:p w14:paraId="498B1AA2" w14:textId="709C1C43" w:rsidR="008A6D77" w:rsidRPr="00E420F5" w:rsidRDefault="008A6D77" w:rsidP="00E420F5">
      <w:pPr>
        <w:pStyle w:val="Header"/>
        <w:numPr>
          <w:ilvl w:val="0"/>
          <w:numId w:val="18"/>
        </w:numPr>
        <w:spacing w:after="120"/>
        <w:jc w:val="both"/>
        <w:rPr>
          <w:rFonts w:ascii="Times New Roman" w:hAnsi="Times New Roman"/>
          <w:strike/>
          <w:lang w:val="en-CA"/>
        </w:rPr>
      </w:pPr>
      <w:r w:rsidRPr="00E420F5">
        <w:rPr>
          <w:rFonts w:ascii="Times New Roman" w:hAnsi="Times New Roman"/>
          <w:b/>
          <w:bCs/>
          <w:lang w:val="en-CA"/>
        </w:rPr>
        <w:t>Geophysical Survey</w:t>
      </w:r>
      <w:r w:rsidR="005F5597" w:rsidRPr="00E420F5">
        <w:rPr>
          <w:rFonts w:ascii="Times New Roman" w:hAnsi="Times New Roman"/>
          <w:b/>
          <w:bCs/>
          <w:lang w:val="en-CA"/>
        </w:rPr>
        <w:t>:</w:t>
      </w:r>
      <w:r w:rsidRPr="00E420F5">
        <w:rPr>
          <w:rFonts w:ascii="Times New Roman" w:hAnsi="Times New Roman"/>
          <w:lang w:val="en-CA"/>
        </w:rPr>
        <w:t xml:space="preserve"> Completed a</w:t>
      </w:r>
      <w:r w:rsidR="00047F34">
        <w:rPr>
          <w:rFonts w:ascii="Times New Roman" w:hAnsi="Times New Roman"/>
          <w:lang w:val="en-CA"/>
        </w:rPr>
        <w:t xml:space="preserve"> </w:t>
      </w:r>
      <w:r w:rsidRPr="00E420F5">
        <w:rPr>
          <w:rFonts w:ascii="Times New Roman" w:hAnsi="Times New Roman"/>
          <w:lang w:val="en-CA"/>
        </w:rPr>
        <w:t>drone magnetic survey over the Bonito Project</w:t>
      </w:r>
      <w:r w:rsidR="00633B21" w:rsidRPr="00E420F5">
        <w:rPr>
          <w:rFonts w:ascii="Times New Roman" w:hAnsi="Times New Roman"/>
          <w:lang w:val="en-CA"/>
        </w:rPr>
        <w:t>.</w:t>
      </w:r>
    </w:p>
    <w:p w14:paraId="534E6522" w14:textId="74343CE7" w:rsidR="008A6D77" w:rsidRPr="00684A76" w:rsidRDefault="008A6D77" w:rsidP="00E420F5">
      <w:pPr>
        <w:pStyle w:val="Header"/>
        <w:numPr>
          <w:ilvl w:val="0"/>
          <w:numId w:val="18"/>
        </w:numPr>
        <w:spacing w:after="120"/>
        <w:jc w:val="both"/>
        <w:rPr>
          <w:rFonts w:ascii="Times New Roman" w:hAnsi="Times New Roman"/>
          <w:lang w:val="en-CA"/>
        </w:rPr>
      </w:pPr>
      <w:r w:rsidRPr="00684A76">
        <w:rPr>
          <w:rFonts w:ascii="Times New Roman" w:hAnsi="Times New Roman"/>
          <w:b/>
          <w:bCs/>
          <w:lang w:val="en-CA"/>
        </w:rPr>
        <w:t>NI 43-101 Technical Report:</w:t>
      </w:r>
      <w:r w:rsidRPr="00684A76">
        <w:rPr>
          <w:rFonts w:ascii="Times New Roman" w:hAnsi="Times New Roman"/>
          <w:lang w:val="en-CA"/>
        </w:rPr>
        <w:t xml:space="preserve"> Advancing the compilation and evaluation of historical and current exploration data toward the preparation of a technical report in accordance with </w:t>
      </w:r>
      <w:r w:rsidR="00600986" w:rsidRPr="008A6D77">
        <w:rPr>
          <w:rFonts w:ascii="Times New Roman" w:hAnsi="Times New Roman"/>
          <w:lang w:val="en-CA"/>
        </w:rPr>
        <w:t>National Instrument 43-101 – Standards of Disclosure for Mineral Projects (“NI 43-101”)</w:t>
      </w:r>
      <w:r w:rsidR="00600986">
        <w:rPr>
          <w:rFonts w:ascii="Times New Roman" w:hAnsi="Times New Roman"/>
          <w:lang w:val="en-CA"/>
        </w:rPr>
        <w:t xml:space="preserve"> for the Bonito Project.</w:t>
      </w:r>
    </w:p>
    <w:p w14:paraId="018AA48B" w14:textId="232AB68A" w:rsidR="008A6D77" w:rsidRPr="00684A76" w:rsidRDefault="008A6D77" w:rsidP="00E420F5">
      <w:pPr>
        <w:pStyle w:val="Header"/>
        <w:numPr>
          <w:ilvl w:val="0"/>
          <w:numId w:val="18"/>
        </w:numPr>
        <w:spacing w:after="120"/>
        <w:jc w:val="both"/>
        <w:rPr>
          <w:rFonts w:ascii="Times New Roman" w:hAnsi="Times New Roman"/>
          <w:lang w:val="en-CA"/>
        </w:rPr>
      </w:pPr>
      <w:r w:rsidRPr="00684A76">
        <w:rPr>
          <w:rFonts w:ascii="Times New Roman" w:hAnsi="Times New Roman"/>
          <w:b/>
          <w:bCs/>
          <w:lang w:val="en-CA"/>
        </w:rPr>
        <w:t xml:space="preserve">Drill Permitting Advancement: </w:t>
      </w:r>
      <w:r w:rsidRPr="00684A76">
        <w:rPr>
          <w:rFonts w:ascii="Times New Roman" w:hAnsi="Times New Roman"/>
          <w:lang w:val="en-CA"/>
        </w:rPr>
        <w:t>Preparing a proposed Plan of Operations (“POO”) application to support an initial Phase 1 drilling program utilizing five drill pads</w:t>
      </w:r>
      <w:r w:rsidR="00047F34">
        <w:rPr>
          <w:rFonts w:ascii="Times New Roman" w:hAnsi="Times New Roman"/>
          <w:lang w:val="en-CA"/>
        </w:rPr>
        <w:t xml:space="preserve"> for up to 15 drillholes</w:t>
      </w:r>
      <w:r w:rsidRPr="00684A76">
        <w:rPr>
          <w:rFonts w:ascii="Times New Roman" w:hAnsi="Times New Roman"/>
          <w:lang w:val="en-CA"/>
        </w:rPr>
        <w:t>. The Company plans to submit the POO application to the applicable reg</w:t>
      </w:r>
      <w:r w:rsidR="00302A33">
        <w:rPr>
          <w:rFonts w:ascii="Times New Roman" w:hAnsi="Times New Roman"/>
          <w:lang w:val="en-CA"/>
        </w:rPr>
        <w:t xml:space="preserve">ulatory authorities in the near </w:t>
      </w:r>
      <w:r w:rsidRPr="00684A76">
        <w:rPr>
          <w:rFonts w:ascii="Times New Roman" w:hAnsi="Times New Roman"/>
          <w:lang w:val="en-CA"/>
        </w:rPr>
        <w:t>term.</w:t>
      </w:r>
    </w:p>
    <w:p w14:paraId="3ED71E25" w14:textId="14892DAD" w:rsidR="008A6D77" w:rsidRDefault="008A6D77" w:rsidP="008A6D77">
      <w:pPr>
        <w:pStyle w:val="Header"/>
        <w:numPr>
          <w:ilvl w:val="0"/>
          <w:numId w:val="18"/>
        </w:numPr>
        <w:jc w:val="both"/>
        <w:rPr>
          <w:rFonts w:ascii="Times New Roman" w:hAnsi="Times New Roman"/>
          <w:lang w:val="en-CA"/>
        </w:rPr>
      </w:pPr>
      <w:r w:rsidRPr="00684A76">
        <w:rPr>
          <w:rFonts w:ascii="Times New Roman" w:hAnsi="Times New Roman"/>
          <w:b/>
          <w:bCs/>
          <w:lang w:val="en-CA"/>
        </w:rPr>
        <w:t>Environmental Studies:</w:t>
      </w:r>
      <w:r w:rsidRPr="00684A76">
        <w:rPr>
          <w:rFonts w:ascii="Times New Roman" w:hAnsi="Times New Roman"/>
          <w:lang w:val="en-CA"/>
        </w:rPr>
        <w:t xml:space="preserve"> Engaged </w:t>
      </w:r>
      <w:r w:rsidR="00D431C3" w:rsidRPr="00684A76">
        <w:rPr>
          <w:rFonts w:ascii="Times New Roman" w:hAnsi="Times New Roman"/>
          <w:lang w:val="en-CA"/>
        </w:rPr>
        <w:t xml:space="preserve">an independent </w:t>
      </w:r>
      <w:r w:rsidRPr="00684A76">
        <w:rPr>
          <w:rFonts w:ascii="Times New Roman" w:hAnsi="Times New Roman"/>
          <w:lang w:val="en-CA"/>
        </w:rPr>
        <w:t xml:space="preserve">environmental consulting firm to undertake environmental assessments, including biological surveys, in support of the proposed POO. Environmental consultants are expected to mobilize to the </w:t>
      </w:r>
      <w:r w:rsidR="00D431C3" w:rsidRPr="00684A76">
        <w:rPr>
          <w:rFonts w:ascii="Times New Roman" w:hAnsi="Times New Roman"/>
          <w:lang w:val="en-CA"/>
        </w:rPr>
        <w:t xml:space="preserve">Bonito </w:t>
      </w:r>
      <w:r w:rsidRPr="00684A76">
        <w:rPr>
          <w:rFonts w:ascii="Times New Roman" w:hAnsi="Times New Roman"/>
          <w:lang w:val="en-CA"/>
        </w:rPr>
        <w:t>Project in the coming weeks</w:t>
      </w:r>
      <w:r w:rsidRPr="008A6D77">
        <w:rPr>
          <w:rFonts w:ascii="Times New Roman" w:hAnsi="Times New Roman"/>
          <w:lang w:val="en-CA"/>
        </w:rPr>
        <w:t>.</w:t>
      </w:r>
    </w:p>
    <w:p w14:paraId="3E7D69F6" w14:textId="77777777" w:rsidR="008A6D77" w:rsidRDefault="008A6D77" w:rsidP="004A40E6">
      <w:pPr>
        <w:pStyle w:val="Header"/>
        <w:tabs>
          <w:tab w:val="clear" w:pos="4680"/>
          <w:tab w:val="clear" w:pos="9360"/>
        </w:tabs>
        <w:rPr>
          <w:rFonts w:ascii="Times New Roman" w:hAnsi="Times New Roman"/>
          <w:b/>
          <w:sz w:val="28"/>
          <w:szCs w:val="28"/>
          <w:lang w:val="en-CA"/>
        </w:rPr>
      </w:pPr>
    </w:p>
    <w:p w14:paraId="462419F2" w14:textId="50D4D879" w:rsidR="008A6D77" w:rsidRPr="008A6D77" w:rsidRDefault="007D0AD4" w:rsidP="008A6D77">
      <w:pPr>
        <w:pStyle w:val="Header"/>
        <w:jc w:val="both"/>
        <w:rPr>
          <w:rFonts w:ascii="Times New Roman" w:hAnsi="Times New Roman"/>
          <w:lang w:val="en-CA"/>
        </w:rPr>
      </w:pPr>
      <w:r w:rsidRPr="001506FF">
        <w:rPr>
          <w:rFonts w:ascii="Times New Roman" w:hAnsi="Times New Roman"/>
          <w:b/>
          <w:lang w:val="en-CA"/>
        </w:rPr>
        <w:t xml:space="preserve">Vancouver, </w:t>
      </w:r>
      <w:r w:rsidR="00D81DBD" w:rsidRPr="001506FF">
        <w:rPr>
          <w:rFonts w:ascii="Times New Roman" w:hAnsi="Times New Roman"/>
          <w:b/>
          <w:lang w:val="en-CA"/>
        </w:rPr>
        <w:t xml:space="preserve">Canada </w:t>
      </w:r>
      <w:r w:rsidR="004946AC" w:rsidRPr="001506FF">
        <w:rPr>
          <w:rFonts w:ascii="Times New Roman" w:hAnsi="Times New Roman"/>
          <w:b/>
          <w:lang w:val="en-CA"/>
        </w:rPr>
        <w:t>–</w:t>
      </w:r>
      <w:r w:rsidR="00D81DBD" w:rsidRPr="001506FF">
        <w:rPr>
          <w:rFonts w:ascii="Times New Roman" w:hAnsi="Times New Roman"/>
          <w:b/>
          <w:lang w:val="en-CA"/>
        </w:rPr>
        <w:t xml:space="preserve"> </w:t>
      </w:r>
      <w:r w:rsidR="008A6D77">
        <w:rPr>
          <w:rFonts w:ascii="Times New Roman" w:hAnsi="Times New Roman"/>
          <w:b/>
          <w:lang w:val="en-CA"/>
        </w:rPr>
        <w:t xml:space="preserve">October </w:t>
      </w:r>
      <w:r w:rsidR="00B51C9C">
        <w:rPr>
          <w:rFonts w:ascii="Times New Roman" w:hAnsi="Times New Roman"/>
          <w:b/>
          <w:lang w:val="en-CA"/>
        </w:rPr>
        <w:t>19</w:t>
      </w:r>
      <w:r w:rsidR="003A28C9" w:rsidRPr="001506FF">
        <w:rPr>
          <w:rFonts w:ascii="Times New Roman" w:hAnsi="Times New Roman"/>
          <w:b/>
          <w:lang w:val="en-CA"/>
        </w:rPr>
        <w:t>,</w:t>
      </w:r>
      <w:r w:rsidR="000572DD" w:rsidRPr="001506FF">
        <w:rPr>
          <w:rFonts w:ascii="Times New Roman" w:hAnsi="Times New Roman"/>
          <w:b/>
          <w:lang w:val="en-CA"/>
        </w:rPr>
        <w:t xml:space="preserve"> 202</w:t>
      </w:r>
      <w:r w:rsidR="00AB07D7" w:rsidRPr="001506FF">
        <w:rPr>
          <w:rFonts w:ascii="Times New Roman" w:hAnsi="Times New Roman"/>
          <w:b/>
          <w:lang w:val="en-CA"/>
        </w:rPr>
        <w:t>6</w:t>
      </w:r>
      <w:r w:rsidRPr="001506FF">
        <w:rPr>
          <w:rFonts w:ascii="Times New Roman" w:hAnsi="Times New Roman"/>
          <w:b/>
          <w:lang w:val="en-CA"/>
        </w:rPr>
        <w:t xml:space="preserve"> </w:t>
      </w:r>
      <w:r w:rsidR="00DE6400" w:rsidRPr="001506FF">
        <w:rPr>
          <w:rFonts w:ascii="Times New Roman" w:hAnsi="Times New Roman"/>
          <w:b/>
          <w:lang w:val="en-CA"/>
        </w:rPr>
        <w:t>–</w:t>
      </w:r>
      <w:r w:rsidR="00D81DBD" w:rsidRPr="001506FF">
        <w:rPr>
          <w:rFonts w:ascii="Times New Roman" w:hAnsi="Times New Roman"/>
          <w:b/>
          <w:lang w:val="en-CA"/>
        </w:rPr>
        <w:t xml:space="preserve"> </w:t>
      </w:r>
      <w:r w:rsidR="008869C8" w:rsidRPr="0007598B">
        <w:rPr>
          <w:rFonts w:ascii="Times New Roman" w:hAnsi="Times New Roman"/>
          <w:bCs/>
          <w:lang w:val="en-CA"/>
        </w:rPr>
        <w:t>Nation Gold Corp.</w:t>
      </w:r>
      <w:r w:rsidR="005B5AA3" w:rsidRPr="0007598B">
        <w:rPr>
          <w:rFonts w:ascii="Times New Roman" w:hAnsi="Times New Roman"/>
          <w:bCs/>
          <w:lang w:val="en-CA"/>
        </w:rPr>
        <w:t xml:space="preserve"> </w:t>
      </w:r>
      <w:r w:rsidR="00DE6400" w:rsidRPr="0007598B">
        <w:rPr>
          <w:rFonts w:ascii="Times New Roman" w:hAnsi="Times New Roman"/>
          <w:bCs/>
          <w:lang w:val="en-CA"/>
        </w:rPr>
        <w:t>(</w:t>
      </w:r>
      <w:r w:rsidR="00B63690" w:rsidRPr="007A52EC">
        <w:rPr>
          <w:rFonts w:ascii="Times New Roman" w:hAnsi="Times New Roman"/>
          <w:bCs/>
          <w:lang w:val="en-CA"/>
        </w:rPr>
        <w:t>CSE</w:t>
      </w:r>
      <w:r w:rsidR="00B63690">
        <w:rPr>
          <w:rFonts w:ascii="Times New Roman" w:hAnsi="Times New Roman"/>
          <w:bCs/>
          <w:lang w:val="en-CA"/>
        </w:rPr>
        <w:t xml:space="preserve">: </w:t>
      </w:r>
      <w:r w:rsidR="009434AD" w:rsidRPr="0007598B">
        <w:rPr>
          <w:rFonts w:ascii="Times New Roman" w:hAnsi="Times New Roman"/>
          <w:bCs/>
          <w:lang w:val="en-CA"/>
        </w:rPr>
        <w:t>NATN</w:t>
      </w:r>
      <w:r w:rsidR="00CF522C" w:rsidRPr="0007598B">
        <w:rPr>
          <w:rFonts w:ascii="Times New Roman" w:hAnsi="Times New Roman"/>
          <w:bCs/>
          <w:lang w:val="en-CA"/>
        </w:rPr>
        <w:t xml:space="preserve">, </w:t>
      </w:r>
      <w:r w:rsidR="00B63690" w:rsidRPr="007A52EC">
        <w:rPr>
          <w:rFonts w:ascii="Times New Roman" w:hAnsi="Times New Roman"/>
          <w:bCs/>
          <w:lang w:val="en-CA"/>
        </w:rPr>
        <w:t>OTCQB</w:t>
      </w:r>
      <w:r w:rsidR="00B63690">
        <w:rPr>
          <w:rFonts w:ascii="Times New Roman" w:hAnsi="Times New Roman"/>
          <w:bCs/>
          <w:lang w:val="en-CA"/>
        </w:rPr>
        <w:t xml:space="preserve">: </w:t>
      </w:r>
      <w:r w:rsidR="00CF522C" w:rsidRPr="0007598B">
        <w:rPr>
          <w:rFonts w:ascii="Times New Roman" w:hAnsi="Times New Roman"/>
          <w:bCs/>
          <w:lang w:val="en-CA"/>
        </w:rPr>
        <w:t>NATNF</w:t>
      </w:r>
      <w:r w:rsidRPr="0007598B">
        <w:rPr>
          <w:rFonts w:ascii="Times New Roman" w:hAnsi="Times New Roman"/>
          <w:bCs/>
          <w:lang w:val="en-CA"/>
        </w:rPr>
        <w:t>)</w:t>
      </w:r>
      <w:r w:rsidR="002375E0" w:rsidRPr="001506FF">
        <w:rPr>
          <w:rFonts w:ascii="Times New Roman" w:hAnsi="Times New Roman"/>
          <w:lang w:val="en-CA"/>
        </w:rPr>
        <w:t xml:space="preserve"> </w:t>
      </w:r>
      <w:r w:rsidR="008869C8" w:rsidRPr="00735EB7">
        <w:rPr>
          <w:rFonts w:ascii="Times New Roman" w:hAnsi="Times New Roman"/>
          <w:lang w:val="en-CA"/>
        </w:rPr>
        <w:t>(</w:t>
      </w:r>
      <w:r w:rsidR="00200049" w:rsidRPr="00735EB7">
        <w:rPr>
          <w:rFonts w:ascii="Times New Roman" w:hAnsi="Times New Roman"/>
          <w:lang w:val="en-CA"/>
        </w:rPr>
        <w:t>the “</w:t>
      </w:r>
      <w:r w:rsidR="007C5090" w:rsidRPr="00735EB7">
        <w:rPr>
          <w:rFonts w:ascii="Times New Roman" w:hAnsi="Times New Roman"/>
          <w:lang w:val="en-CA"/>
        </w:rPr>
        <w:t>Company</w:t>
      </w:r>
      <w:r w:rsidR="00200049" w:rsidRPr="00735EB7">
        <w:rPr>
          <w:rFonts w:ascii="Times New Roman" w:hAnsi="Times New Roman"/>
          <w:lang w:val="en-CA"/>
        </w:rPr>
        <w:t>”</w:t>
      </w:r>
      <w:r w:rsidR="00AC2F9C" w:rsidRPr="00735EB7">
        <w:rPr>
          <w:rFonts w:ascii="Times New Roman" w:hAnsi="Times New Roman"/>
          <w:lang w:val="en-CA"/>
        </w:rPr>
        <w:t xml:space="preserve"> or </w:t>
      </w:r>
      <w:r w:rsidR="000E616D" w:rsidRPr="00735EB7">
        <w:rPr>
          <w:rFonts w:ascii="Times New Roman" w:hAnsi="Times New Roman"/>
          <w:lang w:val="en-CA"/>
        </w:rPr>
        <w:t>“</w:t>
      </w:r>
      <w:r w:rsidR="00AC2F9C" w:rsidRPr="00735EB7">
        <w:rPr>
          <w:rFonts w:ascii="Times New Roman" w:hAnsi="Times New Roman"/>
          <w:lang w:val="en-CA"/>
        </w:rPr>
        <w:t>Nation</w:t>
      </w:r>
      <w:r w:rsidR="000E616D" w:rsidRPr="00735EB7">
        <w:rPr>
          <w:rFonts w:ascii="Times New Roman" w:hAnsi="Times New Roman"/>
          <w:lang w:val="en-CA"/>
        </w:rPr>
        <w:t>”</w:t>
      </w:r>
      <w:r w:rsidR="00F019E6" w:rsidRPr="00735EB7">
        <w:rPr>
          <w:rFonts w:ascii="Times New Roman" w:hAnsi="Times New Roman"/>
          <w:lang w:val="en-CA"/>
        </w:rPr>
        <w:t xml:space="preserve">) </w:t>
      </w:r>
      <w:r w:rsidR="00874653" w:rsidRPr="00735EB7">
        <w:rPr>
          <w:rFonts w:ascii="Times New Roman" w:hAnsi="Times New Roman"/>
          <w:lang w:val="en-CA"/>
        </w:rPr>
        <w:t xml:space="preserve">is </w:t>
      </w:r>
      <w:r w:rsidR="002646B1" w:rsidRPr="002646B1">
        <w:rPr>
          <w:rFonts w:ascii="Times New Roman" w:hAnsi="Times New Roman"/>
          <w:lang w:val="en-CA"/>
        </w:rPr>
        <w:t xml:space="preserve">pleased to </w:t>
      </w:r>
      <w:r w:rsidR="008A6D77" w:rsidRPr="008A6D77">
        <w:rPr>
          <w:rFonts w:ascii="Times New Roman" w:hAnsi="Times New Roman"/>
          <w:lang w:val="en-CA"/>
        </w:rPr>
        <w:t>provide a corporate and exploration update on its 100%-owned Bonito Gold-Silver Project (the “Bonito Project”), located in the historic Nogal-Bonito Mining District of Lincoln County, New Mexico.</w:t>
      </w:r>
      <w:r w:rsidR="008A6D77">
        <w:rPr>
          <w:rFonts w:ascii="Times New Roman" w:hAnsi="Times New Roman"/>
          <w:lang w:val="en-CA"/>
        </w:rPr>
        <w:t xml:space="preserve"> </w:t>
      </w:r>
      <w:r w:rsidR="008A6D77" w:rsidRPr="008A6D77">
        <w:rPr>
          <w:rFonts w:ascii="Times New Roman" w:hAnsi="Times New Roman"/>
          <w:lang w:val="en-CA"/>
        </w:rPr>
        <w:t xml:space="preserve">The Company continues to advance exploration and permitting activities at </w:t>
      </w:r>
      <w:r w:rsidR="008A6D77">
        <w:rPr>
          <w:rFonts w:ascii="Times New Roman" w:hAnsi="Times New Roman"/>
          <w:lang w:val="en-CA"/>
        </w:rPr>
        <w:t xml:space="preserve">the </w:t>
      </w:r>
      <w:r w:rsidR="008A6D77" w:rsidRPr="008A6D77">
        <w:rPr>
          <w:rFonts w:ascii="Times New Roman" w:hAnsi="Times New Roman"/>
          <w:lang w:val="en-CA"/>
        </w:rPr>
        <w:t xml:space="preserve">Bonito </w:t>
      </w:r>
      <w:r w:rsidR="008A6D77">
        <w:rPr>
          <w:rFonts w:ascii="Times New Roman" w:hAnsi="Times New Roman"/>
          <w:lang w:val="en-CA"/>
        </w:rPr>
        <w:t>Project</w:t>
      </w:r>
      <w:r w:rsidR="005F5597">
        <w:rPr>
          <w:rFonts w:ascii="Times New Roman" w:hAnsi="Times New Roman"/>
          <w:lang w:val="en-CA"/>
        </w:rPr>
        <w:t>.</w:t>
      </w:r>
      <w:r w:rsidR="008A6D77">
        <w:rPr>
          <w:rFonts w:ascii="Times New Roman" w:hAnsi="Times New Roman"/>
          <w:lang w:val="en-CA"/>
        </w:rPr>
        <w:t xml:space="preserve"> </w:t>
      </w:r>
      <w:r w:rsidR="008A6D77" w:rsidRPr="008A6D77">
        <w:rPr>
          <w:rFonts w:ascii="Times New Roman" w:hAnsi="Times New Roman"/>
          <w:lang w:val="en-CA"/>
        </w:rPr>
        <w:t xml:space="preserve">Recent activities include rock-chip </w:t>
      </w:r>
      <w:r w:rsidR="008A6D77" w:rsidRPr="00684A76">
        <w:rPr>
          <w:rFonts w:ascii="Times New Roman" w:hAnsi="Times New Roman"/>
          <w:lang w:val="en-CA"/>
        </w:rPr>
        <w:t xml:space="preserve">sampling, </w:t>
      </w:r>
      <w:r w:rsidR="005F5597" w:rsidRPr="00684A76">
        <w:rPr>
          <w:rFonts w:ascii="Times New Roman" w:hAnsi="Times New Roman"/>
          <w:lang w:val="en-CA"/>
        </w:rPr>
        <w:t xml:space="preserve">geological mapping, </w:t>
      </w:r>
      <w:r w:rsidR="008A6D77" w:rsidRPr="00684A76">
        <w:rPr>
          <w:rFonts w:ascii="Times New Roman" w:hAnsi="Times New Roman"/>
          <w:lang w:val="en-CA"/>
        </w:rPr>
        <w:t xml:space="preserve">an </w:t>
      </w:r>
      <w:r w:rsidR="008A6D77" w:rsidRPr="008A6D77">
        <w:rPr>
          <w:rFonts w:ascii="Times New Roman" w:hAnsi="Times New Roman"/>
          <w:lang w:val="en-CA"/>
        </w:rPr>
        <w:t>airborne drone magnetic survey and the engagement of additional geological and environmental consultants to support an expanded exploration program and advance permitting for an initial Phase 1 drill program.</w:t>
      </w:r>
    </w:p>
    <w:p w14:paraId="2590D23E" w14:textId="77777777" w:rsidR="008A6D77" w:rsidRPr="008A6D77" w:rsidRDefault="008A6D77" w:rsidP="008A6D77">
      <w:pPr>
        <w:pStyle w:val="Header"/>
        <w:jc w:val="both"/>
        <w:rPr>
          <w:rFonts w:ascii="Times New Roman" w:hAnsi="Times New Roman"/>
          <w:lang w:val="en-CA"/>
        </w:rPr>
      </w:pPr>
    </w:p>
    <w:p w14:paraId="1FD3369A" w14:textId="7B67BD2F" w:rsidR="008A6D77" w:rsidRPr="00E420F5" w:rsidRDefault="008A6D77" w:rsidP="00B12D39">
      <w:pPr>
        <w:pStyle w:val="Header"/>
        <w:jc w:val="both"/>
        <w:rPr>
          <w:rFonts w:ascii="Times New Roman" w:hAnsi="Times New Roman"/>
          <w:i/>
          <w:iCs/>
          <w:lang w:val="en-CA"/>
        </w:rPr>
      </w:pPr>
      <w:r w:rsidRPr="00E420F5">
        <w:rPr>
          <w:rFonts w:ascii="Times New Roman" w:hAnsi="Times New Roman"/>
          <w:lang w:val="en-CA"/>
        </w:rPr>
        <w:t>Mark Bailey, CEO and Director of Nation Gold, commented, “</w:t>
      </w:r>
      <w:r w:rsidR="00B12D39" w:rsidRPr="00E420F5">
        <w:rPr>
          <w:rFonts w:ascii="Times New Roman" w:hAnsi="Times New Roman"/>
          <w:i/>
          <w:iCs/>
          <w:lang w:val="en-CA"/>
        </w:rPr>
        <w:t xml:space="preserve">We continue to make meaningful progress at Bonito as we advance exploration, technical evaluation and permitting activities. </w:t>
      </w:r>
      <w:r w:rsidR="00C62D59" w:rsidRPr="00E420F5">
        <w:rPr>
          <w:rFonts w:ascii="Times New Roman" w:hAnsi="Times New Roman"/>
          <w:i/>
          <w:iCs/>
          <w:lang w:val="en-CA"/>
        </w:rPr>
        <w:t xml:space="preserve">We have commenced a comprehensive follow-up program with </w:t>
      </w:r>
      <w:proofErr w:type="spellStart"/>
      <w:r w:rsidR="00C62D59" w:rsidRPr="00E420F5">
        <w:rPr>
          <w:rFonts w:ascii="Times New Roman" w:hAnsi="Times New Roman"/>
          <w:i/>
          <w:iCs/>
          <w:lang w:val="en-CA"/>
        </w:rPr>
        <w:t>ProDeMin</w:t>
      </w:r>
      <w:proofErr w:type="spellEnd"/>
      <w:r w:rsidR="00C62D59" w:rsidRPr="00E420F5">
        <w:rPr>
          <w:rFonts w:ascii="Times New Roman" w:hAnsi="Times New Roman"/>
          <w:i/>
          <w:iCs/>
          <w:lang w:val="en-CA"/>
        </w:rPr>
        <w:t xml:space="preserve"> </w:t>
      </w:r>
      <w:r w:rsidR="00047F34">
        <w:rPr>
          <w:rFonts w:ascii="Times New Roman" w:hAnsi="Times New Roman"/>
          <w:i/>
          <w:iCs/>
          <w:lang w:val="en-CA"/>
        </w:rPr>
        <w:t>g</w:t>
      </w:r>
      <w:r w:rsidR="00C62D59" w:rsidRPr="00E420F5">
        <w:rPr>
          <w:rFonts w:ascii="Times New Roman" w:hAnsi="Times New Roman"/>
          <w:i/>
          <w:iCs/>
          <w:lang w:val="en-CA"/>
        </w:rPr>
        <w:t xml:space="preserve">eologists that will include collecting more than 300 rock-chip samples across prospective mineralized zones </w:t>
      </w:r>
      <w:r w:rsidR="00047F34">
        <w:rPr>
          <w:rFonts w:ascii="Times New Roman" w:hAnsi="Times New Roman"/>
          <w:i/>
          <w:iCs/>
          <w:lang w:val="en-CA"/>
        </w:rPr>
        <w:t>building on</w:t>
      </w:r>
      <w:r w:rsidR="00047F34" w:rsidRPr="00E420F5">
        <w:rPr>
          <w:rFonts w:ascii="Times New Roman" w:hAnsi="Times New Roman"/>
          <w:i/>
          <w:iCs/>
          <w:lang w:val="en-CA"/>
        </w:rPr>
        <w:t xml:space="preserve"> </w:t>
      </w:r>
      <w:r w:rsidR="00B12D39" w:rsidRPr="00E420F5">
        <w:rPr>
          <w:rFonts w:ascii="Times New Roman" w:hAnsi="Times New Roman"/>
          <w:i/>
          <w:iCs/>
          <w:lang w:val="en-CA"/>
        </w:rPr>
        <w:t xml:space="preserve">our initial </w:t>
      </w:r>
      <w:r w:rsidR="00C62D59" w:rsidRPr="00E420F5">
        <w:rPr>
          <w:rFonts w:ascii="Times New Roman" w:hAnsi="Times New Roman"/>
          <w:i/>
          <w:iCs/>
          <w:lang w:val="en-CA"/>
        </w:rPr>
        <w:t>limited sampling</w:t>
      </w:r>
      <w:r w:rsidR="00B12D39" w:rsidRPr="00E420F5">
        <w:rPr>
          <w:rFonts w:ascii="Times New Roman" w:hAnsi="Times New Roman"/>
          <w:i/>
          <w:iCs/>
          <w:lang w:val="en-CA"/>
        </w:rPr>
        <w:t xml:space="preserve"> program and </w:t>
      </w:r>
      <w:r w:rsidR="00047F34">
        <w:rPr>
          <w:rFonts w:ascii="Times New Roman" w:hAnsi="Times New Roman"/>
          <w:i/>
          <w:iCs/>
          <w:lang w:val="en-CA"/>
        </w:rPr>
        <w:t xml:space="preserve">recently completed </w:t>
      </w:r>
      <w:r w:rsidR="00B12D39" w:rsidRPr="00E420F5">
        <w:rPr>
          <w:rFonts w:ascii="Times New Roman" w:hAnsi="Times New Roman"/>
          <w:i/>
          <w:iCs/>
          <w:lang w:val="en-CA"/>
        </w:rPr>
        <w:t>airborne magnetic survey</w:t>
      </w:r>
      <w:r w:rsidR="00C62D59" w:rsidRPr="00E420F5">
        <w:rPr>
          <w:rFonts w:ascii="Times New Roman" w:hAnsi="Times New Roman"/>
          <w:i/>
          <w:iCs/>
          <w:lang w:val="en-CA"/>
        </w:rPr>
        <w:t>.</w:t>
      </w:r>
      <w:r w:rsidR="00B12D39" w:rsidRPr="00E420F5">
        <w:rPr>
          <w:rFonts w:ascii="Times New Roman" w:hAnsi="Times New Roman"/>
          <w:i/>
          <w:iCs/>
          <w:lang w:val="en-CA"/>
        </w:rPr>
        <w:t xml:space="preserve"> Importantly, we are also advancing preparations for a Plan of Operations</w:t>
      </w:r>
      <w:r w:rsidR="002E764D" w:rsidRPr="00E420F5">
        <w:rPr>
          <w:rFonts w:ascii="Times New Roman" w:hAnsi="Times New Roman"/>
          <w:i/>
          <w:iCs/>
          <w:lang w:val="en-CA"/>
        </w:rPr>
        <w:t xml:space="preserve"> </w:t>
      </w:r>
      <w:r w:rsidR="00047F34">
        <w:rPr>
          <w:rFonts w:ascii="Times New Roman" w:hAnsi="Times New Roman"/>
          <w:i/>
          <w:iCs/>
          <w:lang w:val="en-CA"/>
        </w:rPr>
        <w:t xml:space="preserve">application </w:t>
      </w:r>
      <w:r w:rsidR="006F6416" w:rsidRPr="00E420F5">
        <w:rPr>
          <w:rFonts w:ascii="Times New Roman" w:hAnsi="Times New Roman"/>
          <w:i/>
          <w:iCs/>
          <w:lang w:val="en-CA"/>
        </w:rPr>
        <w:t>covering repair of</w:t>
      </w:r>
      <w:r w:rsidR="002E764D" w:rsidRPr="00E420F5">
        <w:rPr>
          <w:rFonts w:ascii="Times New Roman" w:hAnsi="Times New Roman"/>
          <w:i/>
          <w:iCs/>
          <w:lang w:val="en-CA"/>
        </w:rPr>
        <w:t xml:space="preserve"> the existing access road</w:t>
      </w:r>
      <w:r w:rsidR="006F6416" w:rsidRPr="00E420F5">
        <w:rPr>
          <w:rFonts w:ascii="Times New Roman" w:hAnsi="Times New Roman"/>
          <w:i/>
          <w:iCs/>
          <w:lang w:val="en-CA"/>
        </w:rPr>
        <w:t>s</w:t>
      </w:r>
      <w:r w:rsidR="002E764D" w:rsidRPr="00E420F5">
        <w:rPr>
          <w:rFonts w:ascii="Times New Roman" w:hAnsi="Times New Roman"/>
          <w:i/>
          <w:iCs/>
          <w:lang w:val="en-CA"/>
        </w:rPr>
        <w:t xml:space="preserve"> and establishing </w:t>
      </w:r>
      <w:r w:rsidR="00B12D39" w:rsidRPr="00E420F5">
        <w:rPr>
          <w:rFonts w:ascii="Times New Roman" w:hAnsi="Times New Roman"/>
          <w:i/>
          <w:iCs/>
          <w:lang w:val="en-CA"/>
        </w:rPr>
        <w:t xml:space="preserve">five </w:t>
      </w:r>
      <w:r w:rsidR="002E764D" w:rsidRPr="00E420F5">
        <w:rPr>
          <w:rFonts w:ascii="Times New Roman" w:hAnsi="Times New Roman"/>
          <w:i/>
          <w:iCs/>
          <w:lang w:val="en-CA"/>
        </w:rPr>
        <w:t xml:space="preserve">new </w:t>
      </w:r>
      <w:r w:rsidR="00B12D39" w:rsidRPr="00E420F5">
        <w:rPr>
          <w:rFonts w:ascii="Times New Roman" w:hAnsi="Times New Roman"/>
          <w:i/>
          <w:iCs/>
          <w:lang w:val="en-CA"/>
        </w:rPr>
        <w:t>drill pads</w:t>
      </w:r>
      <w:r w:rsidR="002E764D" w:rsidRPr="00E420F5">
        <w:rPr>
          <w:rFonts w:ascii="Times New Roman" w:hAnsi="Times New Roman"/>
          <w:i/>
          <w:iCs/>
          <w:lang w:val="en-CA"/>
        </w:rPr>
        <w:t xml:space="preserve"> for up to 15 drillholes.</w:t>
      </w:r>
      <w:r w:rsidR="00B12D39" w:rsidRPr="00E420F5">
        <w:rPr>
          <w:rFonts w:ascii="Times New Roman" w:hAnsi="Times New Roman"/>
          <w:i/>
          <w:iCs/>
          <w:lang w:val="en-CA"/>
        </w:rPr>
        <w:t xml:space="preserve"> With experienced geological and environmental consultants engaged, our focus is on systematically advancing Bonito through the next stages of exploration and permitting. We believe the combination of a historically productive gold</w:t>
      </w:r>
      <w:r w:rsidR="00136757">
        <w:rPr>
          <w:rFonts w:ascii="Times New Roman" w:hAnsi="Times New Roman"/>
          <w:i/>
          <w:iCs/>
          <w:lang w:val="en-CA"/>
        </w:rPr>
        <w:t>-silver district and</w:t>
      </w:r>
      <w:r w:rsidR="00B12D39" w:rsidRPr="00E420F5">
        <w:rPr>
          <w:rFonts w:ascii="Times New Roman" w:hAnsi="Times New Roman"/>
          <w:i/>
          <w:iCs/>
          <w:lang w:val="en-CA"/>
        </w:rPr>
        <w:t xml:space="preserve"> a significantly expanded land position</w:t>
      </w:r>
      <w:r w:rsidR="002E764D" w:rsidRPr="00E420F5">
        <w:rPr>
          <w:rFonts w:ascii="Times New Roman" w:hAnsi="Times New Roman"/>
          <w:i/>
          <w:iCs/>
          <w:lang w:val="en-CA"/>
        </w:rPr>
        <w:t xml:space="preserve"> with</w:t>
      </w:r>
      <w:r w:rsidR="00B12D39" w:rsidRPr="00E420F5">
        <w:rPr>
          <w:rFonts w:ascii="Times New Roman" w:hAnsi="Times New Roman"/>
          <w:i/>
          <w:iCs/>
          <w:lang w:val="en-CA"/>
        </w:rPr>
        <w:t xml:space="preserve"> limited modern exploration provides a compelling opportunity to evaluate </w:t>
      </w:r>
      <w:r w:rsidR="00047F34">
        <w:rPr>
          <w:rFonts w:ascii="Times New Roman" w:hAnsi="Times New Roman"/>
          <w:i/>
          <w:iCs/>
          <w:lang w:val="en-CA"/>
        </w:rPr>
        <w:t>Bonito</w:t>
      </w:r>
      <w:r w:rsidR="00B12D39" w:rsidRPr="00E420F5">
        <w:rPr>
          <w:rFonts w:ascii="Times New Roman" w:hAnsi="Times New Roman"/>
          <w:i/>
          <w:iCs/>
          <w:lang w:val="en-CA"/>
        </w:rPr>
        <w:t>'s discovery potential.”</w:t>
      </w:r>
    </w:p>
    <w:p w14:paraId="686FC9B6" w14:textId="77777777" w:rsidR="00913A2F" w:rsidRPr="008A6D77" w:rsidRDefault="00913A2F" w:rsidP="00B12D39">
      <w:pPr>
        <w:pStyle w:val="Header"/>
        <w:jc w:val="both"/>
        <w:rPr>
          <w:rFonts w:ascii="Times New Roman" w:hAnsi="Times New Roman"/>
          <w:lang w:val="en-CA"/>
        </w:rPr>
      </w:pPr>
    </w:p>
    <w:p w14:paraId="04E27B74" w14:textId="77777777" w:rsidR="008A6D77" w:rsidRPr="00E420F5" w:rsidRDefault="008A6D77" w:rsidP="00E420F5">
      <w:pPr>
        <w:pStyle w:val="Header"/>
        <w:keepNext/>
        <w:jc w:val="both"/>
        <w:rPr>
          <w:rFonts w:ascii="Times New Roman" w:hAnsi="Times New Roman"/>
          <w:b/>
          <w:bCs/>
          <w:lang w:val="en-CA"/>
        </w:rPr>
      </w:pPr>
      <w:r w:rsidRPr="00E420F5">
        <w:rPr>
          <w:rFonts w:ascii="Times New Roman" w:hAnsi="Times New Roman"/>
          <w:b/>
          <w:bCs/>
          <w:lang w:val="en-CA"/>
        </w:rPr>
        <w:t>Phase 1 Exploration and Geophysical Surveys</w:t>
      </w:r>
    </w:p>
    <w:p w14:paraId="7FA6CBE1" w14:textId="77777777" w:rsidR="008A6D77" w:rsidRPr="00E420F5" w:rsidRDefault="008A6D77" w:rsidP="00E420F5">
      <w:pPr>
        <w:pStyle w:val="Header"/>
        <w:keepNext/>
        <w:jc w:val="both"/>
        <w:rPr>
          <w:rFonts w:ascii="Times New Roman" w:hAnsi="Times New Roman"/>
          <w:lang w:val="en-CA"/>
        </w:rPr>
      </w:pPr>
    </w:p>
    <w:p w14:paraId="5BA474CF" w14:textId="5855C67D" w:rsidR="00E420F5" w:rsidRPr="00E420F5" w:rsidRDefault="008A6D77" w:rsidP="008A6D77">
      <w:pPr>
        <w:pStyle w:val="Header"/>
        <w:jc w:val="both"/>
        <w:rPr>
          <w:rFonts w:ascii="Times New Roman" w:hAnsi="Times New Roman"/>
          <w:lang w:val="en-CA"/>
        </w:rPr>
      </w:pPr>
      <w:r w:rsidRPr="00E420F5">
        <w:rPr>
          <w:rFonts w:ascii="Times New Roman" w:hAnsi="Times New Roman"/>
          <w:lang w:val="en-CA"/>
        </w:rPr>
        <w:t xml:space="preserve">Nation Gold has </w:t>
      </w:r>
      <w:r w:rsidR="00C62D59" w:rsidRPr="00E420F5">
        <w:rPr>
          <w:rFonts w:ascii="Times New Roman" w:hAnsi="Times New Roman"/>
          <w:lang w:val="en-CA"/>
        </w:rPr>
        <w:t xml:space="preserve">contracted for </w:t>
      </w:r>
      <w:r w:rsidR="002E764D" w:rsidRPr="00E420F5">
        <w:rPr>
          <w:rFonts w:ascii="Times New Roman" w:hAnsi="Times New Roman"/>
          <w:lang w:val="en-CA"/>
        </w:rPr>
        <w:t>a</w:t>
      </w:r>
      <w:r w:rsidR="00C62D59" w:rsidRPr="00E420F5">
        <w:rPr>
          <w:rFonts w:ascii="Times New Roman" w:hAnsi="Times New Roman"/>
          <w:lang w:val="en-CA"/>
        </w:rPr>
        <w:t>n</w:t>
      </w:r>
      <w:r w:rsidR="002E764D" w:rsidRPr="00E420F5">
        <w:rPr>
          <w:rFonts w:ascii="Times New Roman" w:hAnsi="Times New Roman"/>
          <w:lang w:val="en-CA"/>
        </w:rPr>
        <w:t xml:space="preserve"> </w:t>
      </w:r>
      <w:r w:rsidR="00C62D59" w:rsidRPr="00E420F5">
        <w:rPr>
          <w:rFonts w:ascii="Times New Roman" w:hAnsi="Times New Roman"/>
          <w:lang w:val="en-CA"/>
        </w:rPr>
        <w:t xml:space="preserve">initial </w:t>
      </w:r>
      <w:r w:rsidR="002E764D" w:rsidRPr="00E420F5">
        <w:rPr>
          <w:rFonts w:ascii="Times New Roman" w:hAnsi="Times New Roman"/>
          <w:lang w:val="en-CA"/>
        </w:rPr>
        <w:t xml:space="preserve">geological mapping and </w:t>
      </w:r>
      <w:r w:rsidR="00B91A97">
        <w:rPr>
          <w:rFonts w:ascii="Times New Roman" w:hAnsi="Times New Roman"/>
          <w:lang w:val="en-CA"/>
        </w:rPr>
        <w:t xml:space="preserve">limited </w:t>
      </w:r>
      <w:r w:rsidR="00547350">
        <w:rPr>
          <w:rFonts w:ascii="Times New Roman" w:hAnsi="Times New Roman"/>
          <w:lang w:val="en-CA"/>
        </w:rPr>
        <w:t>widespread</w:t>
      </w:r>
      <w:r w:rsidR="00C62D59" w:rsidRPr="00E420F5">
        <w:rPr>
          <w:rFonts w:ascii="Times New Roman" w:hAnsi="Times New Roman"/>
          <w:lang w:val="en-CA"/>
        </w:rPr>
        <w:t xml:space="preserve"> </w:t>
      </w:r>
      <w:r w:rsidRPr="00E420F5">
        <w:rPr>
          <w:rFonts w:ascii="Times New Roman" w:hAnsi="Times New Roman"/>
          <w:lang w:val="en-CA"/>
        </w:rPr>
        <w:t xml:space="preserve">rock-chip sampling program </w:t>
      </w:r>
      <w:r w:rsidR="00C62D59" w:rsidRPr="00E420F5">
        <w:rPr>
          <w:rFonts w:ascii="Times New Roman" w:hAnsi="Times New Roman"/>
          <w:lang w:val="en-CA"/>
        </w:rPr>
        <w:t xml:space="preserve">followed </w:t>
      </w:r>
      <w:r w:rsidR="005A432D">
        <w:rPr>
          <w:rFonts w:ascii="Times New Roman" w:hAnsi="Times New Roman"/>
          <w:lang w:val="en-CA"/>
        </w:rPr>
        <w:t>up by a more comprehensive rock-</w:t>
      </w:r>
      <w:r w:rsidR="00C62D59" w:rsidRPr="00E420F5">
        <w:rPr>
          <w:rFonts w:ascii="Times New Roman" w:hAnsi="Times New Roman"/>
          <w:lang w:val="en-CA"/>
        </w:rPr>
        <w:t>chip samplin</w:t>
      </w:r>
      <w:r w:rsidR="00E420F5" w:rsidRPr="00E420F5">
        <w:rPr>
          <w:rFonts w:ascii="Times New Roman" w:hAnsi="Times New Roman"/>
          <w:lang w:val="en-CA"/>
        </w:rPr>
        <w:t xml:space="preserve">g program, </w:t>
      </w:r>
      <w:r w:rsidR="00316F0B">
        <w:rPr>
          <w:rFonts w:ascii="Times New Roman" w:hAnsi="Times New Roman"/>
          <w:lang w:val="en-CA"/>
        </w:rPr>
        <w:t xml:space="preserve">which is </w:t>
      </w:r>
      <w:r w:rsidR="00E420F5" w:rsidRPr="00E420F5">
        <w:rPr>
          <w:rFonts w:ascii="Times New Roman" w:hAnsi="Times New Roman"/>
          <w:lang w:val="en-CA"/>
        </w:rPr>
        <w:t xml:space="preserve">currently underway. </w:t>
      </w:r>
    </w:p>
    <w:p w14:paraId="698D4944" w14:textId="77777777" w:rsidR="00E420F5" w:rsidRDefault="00E420F5" w:rsidP="008A6D77">
      <w:pPr>
        <w:pStyle w:val="Header"/>
        <w:jc w:val="both"/>
        <w:rPr>
          <w:rFonts w:ascii="Times New Roman" w:hAnsi="Times New Roman"/>
          <w:color w:val="EE0000"/>
          <w:lang w:val="en-CA"/>
        </w:rPr>
      </w:pPr>
    </w:p>
    <w:p w14:paraId="0CF0C4E5" w14:textId="05004B77" w:rsidR="00F3040B" w:rsidRPr="00D538B7" w:rsidRDefault="00EA5DB9" w:rsidP="008A6D77">
      <w:pPr>
        <w:pStyle w:val="Header"/>
        <w:jc w:val="both"/>
        <w:rPr>
          <w:rFonts w:ascii="Times New Roman" w:hAnsi="Times New Roman"/>
          <w:strike/>
          <w:color w:val="EE0000"/>
          <w:lang w:val="en-CA"/>
        </w:rPr>
      </w:pPr>
      <w:r w:rsidRPr="00684A76">
        <w:rPr>
          <w:rFonts w:ascii="Times New Roman" w:hAnsi="Times New Roman"/>
          <w:lang w:val="en-CA"/>
        </w:rPr>
        <w:t xml:space="preserve">This initial </w:t>
      </w:r>
      <w:r w:rsidR="008A6D77" w:rsidRPr="008A6D77">
        <w:rPr>
          <w:rFonts w:ascii="Times New Roman" w:hAnsi="Times New Roman"/>
          <w:lang w:val="en-CA"/>
        </w:rPr>
        <w:t>program was designed to improve the Company's understanding of the geological setting, identify prospective mineralized structures and generate additional information to support future exploration targeting.</w:t>
      </w:r>
    </w:p>
    <w:p w14:paraId="1E344B67" w14:textId="77777777" w:rsidR="00F3040B" w:rsidRDefault="00F3040B" w:rsidP="008A6D77">
      <w:pPr>
        <w:pStyle w:val="Header"/>
        <w:jc w:val="both"/>
        <w:rPr>
          <w:rFonts w:ascii="Times New Roman" w:hAnsi="Times New Roman"/>
          <w:lang w:val="en-CA"/>
        </w:rPr>
      </w:pPr>
    </w:p>
    <w:p w14:paraId="39B5EA77" w14:textId="775BB86B" w:rsidR="003517DA" w:rsidRPr="00E420F5" w:rsidRDefault="008A6D77" w:rsidP="003517DA">
      <w:pPr>
        <w:pStyle w:val="Header"/>
        <w:jc w:val="both"/>
        <w:rPr>
          <w:rFonts w:ascii="Times New Roman" w:hAnsi="Times New Roman"/>
          <w:strike/>
          <w:lang w:val="en-CA"/>
        </w:rPr>
      </w:pPr>
      <w:r w:rsidRPr="00E420F5">
        <w:rPr>
          <w:rFonts w:ascii="Times New Roman" w:hAnsi="Times New Roman"/>
          <w:lang w:val="en-CA"/>
        </w:rPr>
        <w:t xml:space="preserve">The </w:t>
      </w:r>
      <w:r w:rsidR="00C62D59" w:rsidRPr="00E420F5">
        <w:rPr>
          <w:rFonts w:ascii="Times New Roman" w:hAnsi="Times New Roman"/>
          <w:lang w:val="en-CA"/>
        </w:rPr>
        <w:t>drone</w:t>
      </w:r>
      <w:r w:rsidRPr="00E420F5">
        <w:rPr>
          <w:rFonts w:ascii="Times New Roman" w:hAnsi="Times New Roman"/>
          <w:lang w:val="en-CA"/>
        </w:rPr>
        <w:t xml:space="preserve"> magnetic survey was undertaken to provide additional geophysical information that may assist in identifying geological structures, </w:t>
      </w:r>
      <w:r w:rsidR="00EA5DB9" w:rsidRPr="00E420F5">
        <w:rPr>
          <w:rFonts w:ascii="Times New Roman" w:hAnsi="Times New Roman"/>
          <w:lang w:val="en-CA"/>
        </w:rPr>
        <w:t xml:space="preserve">alteration patterns, and </w:t>
      </w:r>
      <w:r w:rsidRPr="00E420F5">
        <w:rPr>
          <w:rFonts w:ascii="Times New Roman" w:hAnsi="Times New Roman"/>
          <w:lang w:val="en-CA"/>
        </w:rPr>
        <w:t>lithological contacts</w:t>
      </w:r>
      <w:r w:rsidR="00EA5DB9" w:rsidRPr="00E420F5">
        <w:rPr>
          <w:rFonts w:ascii="Times New Roman" w:hAnsi="Times New Roman"/>
          <w:lang w:val="en-CA"/>
        </w:rPr>
        <w:t xml:space="preserve">. </w:t>
      </w:r>
      <w:r w:rsidR="003517DA" w:rsidRPr="00E420F5">
        <w:rPr>
          <w:rFonts w:ascii="Times New Roman" w:hAnsi="Times New Roman"/>
          <w:lang w:val="en-CA"/>
        </w:rPr>
        <w:t>The drone survey utilized survey line spacing of approximately 50 metres at a nominal sensor altitude above ground level of 40 meters.</w:t>
      </w:r>
    </w:p>
    <w:p w14:paraId="78439970" w14:textId="77777777" w:rsidR="00E420F5" w:rsidRDefault="00E420F5" w:rsidP="008A6D77">
      <w:pPr>
        <w:pStyle w:val="Header"/>
        <w:jc w:val="both"/>
        <w:rPr>
          <w:rFonts w:ascii="Times New Roman" w:hAnsi="Times New Roman"/>
          <w:color w:val="EE0000"/>
          <w:lang w:val="en-CA"/>
        </w:rPr>
      </w:pPr>
    </w:p>
    <w:p w14:paraId="648EF483" w14:textId="795B92E5" w:rsidR="008A6D77" w:rsidRDefault="008A6D77" w:rsidP="008A6D77">
      <w:pPr>
        <w:pStyle w:val="Header"/>
        <w:jc w:val="both"/>
        <w:rPr>
          <w:rFonts w:ascii="Times New Roman" w:hAnsi="Times New Roman"/>
          <w:lang w:val="en-CA"/>
        </w:rPr>
      </w:pPr>
      <w:r w:rsidRPr="00684A76">
        <w:rPr>
          <w:rFonts w:ascii="Times New Roman" w:hAnsi="Times New Roman"/>
          <w:lang w:val="en-CA"/>
        </w:rPr>
        <w:t xml:space="preserve">Nation Gold is compiling and interpreting the available geological, geochemical and geophysical information to support a more comprehensive exploration model. Additional rock-chip sampling and geological </w:t>
      </w:r>
      <w:r w:rsidR="00BA3B6C">
        <w:rPr>
          <w:rFonts w:ascii="Times New Roman" w:hAnsi="Times New Roman"/>
          <w:lang w:val="en-CA"/>
        </w:rPr>
        <w:t>mapping are</w:t>
      </w:r>
      <w:r w:rsidR="00EA5DB9" w:rsidRPr="00684A76">
        <w:rPr>
          <w:rFonts w:ascii="Times New Roman" w:hAnsi="Times New Roman"/>
          <w:lang w:val="en-CA"/>
        </w:rPr>
        <w:t xml:space="preserve"> currently underway </w:t>
      </w:r>
      <w:r w:rsidRPr="00684A76">
        <w:rPr>
          <w:rFonts w:ascii="Times New Roman" w:hAnsi="Times New Roman"/>
          <w:lang w:val="en-CA"/>
        </w:rPr>
        <w:t xml:space="preserve">across prospective areas of the property, including the Main Breccia Zone, as part of the </w:t>
      </w:r>
      <w:r w:rsidRPr="00E420F5">
        <w:rPr>
          <w:rFonts w:ascii="Times New Roman" w:hAnsi="Times New Roman"/>
          <w:lang w:val="en-CA"/>
        </w:rPr>
        <w:t xml:space="preserve">Company's </w:t>
      </w:r>
      <w:r w:rsidR="003517DA" w:rsidRPr="00E420F5">
        <w:rPr>
          <w:rFonts w:ascii="Times New Roman" w:hAnsi="Times New Roman"/>
          <w:lang w:val="en-CA"/>
        </w:rPr>
        <w:t xml:space="preserve">first phase </w:t>
      </w:r>
      <w:r w:rsidRPr="00E420F5">
        <w:rPr>
          <w:rFonts w:ascii="Times New Roman" w:hAnsi="Times New Roman"/>
          <w:lang w:val="en-CA"/>
        </w:rPr>
        <w:t>exploration</w:t>
      </w:r>
      <w:r w:rsidR="003517DA" w:rsidRPr="00E420F5">
        <w:rPr>
          <w:rFonts w:ascii="Times New Roman" w:hAnsi="Times New Roman"/>
          <w:lang w:val="en-CA"/>
        </w:rPr>
        <w:t xml:space="preserve"> program</w:t>
      </w:r>
      <w:r w:rsidRPr="00E420F5">
        <w:rPr>
          <w:rFonts w:ascii="Times New Roman" w:hAnsi="Times New Roman"/>
          <w:lang w:val="en-CA"/>
        </w:rPr>
        <w:t>.</w:t>
      </w:r>
    </w:p>
    <w:p w14:paraId="5B47220D" w14:textId="77777777" w:rsidR="008A6D77" w:rsidRPr="008A6D77" w:rsidRDefault="008A6D77" w:rsidP="008A6D77">
      <w:pPr>
        <w:pStyle w:val="Header"/>
        <w:jc w:val="both"/>
        <w:rPr>
          <w:rFonts w:ascii="Times New Roman" w:hAnsi="Times New Roman"/>
          <w:lang w:val="en-CA"/>
        </w:rPr>
      </w:pPr>
    </w:p>
    <w:p w14:paraId="52F22C1B" w14:textId="37CCDD6D" w:rsidR="008A6D77" w:rsidRPr="008A6D77" w:rsidRDefault="008A6D77" w:rsidP="008A6D77">
      <w:pPr>
        <w:pStyle w:val="Header"/>
        <w:jc w:val="both"/>
        <w:rPr>
          <w:rFonts w:ascii="Times New Roman" w:hAnsi="Times New Roman"/>
          <w:b/>
          <w:bCs/>
          <w:lang w:val="en-CA"/>
        </w:rPr>
      </w:pPr>
      <w:r w:rsidRPr="008A6D77">
        <w:rPr>
          <w:rFonts w:ascii="Times New Roman" w:hAnsi="Times New Roman"/>
          <w:b/>
          <w:bCs/>
          <w:lang w:val="en-CA"/>
        </w:rPr>
        <w:t xml:space="preserve">Engagement of </w:t>
      </w:r>
      <w:proofErr w:type="spellStart"/>
      <w:r w:rsidRPr="008A6D77">
        <w:rPr>
          <w:rFonts w:ascii="Times New Roman" w:hAnsi="Times New Roman"/>
          <w:b/>
          <w:bCs/>
          <w:lang w:val="en-CA"/>
        </w:rPr>
        <w:t>ProDeMin</w:t>
      </w:r>
      <w:proofErr w:type="spellEnd"/>
      <w:r w:rsidRPr="008A6D77">
        <w:rPr>
          <w:rFonts w:ascii="Times New Roman" w:hAnsi="Times New Roman"/>
          <w:b/>
          <w:bCs/>
          <w:lang w:val="en-CA"/>
        </w:rPr>
        <w:t xml:space="preserve"> and Expanded Exploration Program</w:t>
      </w:r>
    </w:p>
    <w:p w14:paraId="2F92EA6A" w14:textId="77777777" w:rsidR="008A6D77" w:rsidRPr="008A6D77" w:rsidRDefault="008A6D77" w:rsidP="008A6D77">
      <w:pPr>
        <w:pStyle w:val="Header"/>
        <w:jc w:val="both"/>
        <w:rPr>
          <w:rFonts w:ascii="Times New Roman" w:hAnsi="Times New Roman"/>
          <w:lang w:val="en-CA"/>
        </w:rPr>
      </w:pPr>
    </w:p>
    <w:p w14:paraId="23FA5CB3" w14:textId="592EDE35" w:rsidR="003D262F" w:rsidRPr="001E1E98" w:rsidRDefault="008A6D77" w:rsidP="008A6D77">
      <w:pPr>
        <w:pStyle w:val="Header"/>
        <w:jc w:val="both"/>
        <w:rPr>
          <w:rFonts w:ascii="Times New Roman" w:hAnsi="Times New Roman"/>
          <w:strike/>
          <w:color w:val="EE0000"/>
          <w:lang w:val="en-CA"/>
        </w:rPr>
      </w:pPr>
      <w:r w:rsidRPr="008A6D77">
        <w:rPr>
          <w:rFonts w:ascii="Times New Roman" w:hAnsi="Times New Roman"/>
          <w:lang w:val="en-CA"/>
        </w:rPr>
        <w:t xml:space="preserve">Nation Gold has engaged </w:t>
      </w:r>
      <w:proofErr w:type="spellStart"/>
      <w:r w:rsidRPr="008A6D77">
        <w:rPr>
          <w:rFonts w:ascii="Times New Roman" w:hAnsi="Times New Roman"/>
          <w:lang w:val="en-CA"/>
        </w:rPr>
        <w:t>ProDeMi</w:t>
      </w:r>
      <w:r w:rsidR="00F3040B">
        <w:rPr>
          <w:rFonts w:ascii="Times New Roman" w:hAnsi="Times New Roman"/>
          <w:lang w:val="en-CA"/>
        </w:rPr>
        <w:t>n</w:t>
      </w:r>
      <w:proofErr w:type="spellEnd"/>
      <w:r w:rsidRPr="008A6D77">
        <w:rPr>
          <w:rFonts w:ascii="Times New Roman" w:hAnsi="Times New Roman"/>
          <w:lang w:val="en-CA"/>
        </w:rPr>
        <w:t xml:space="preserve">, an independent </w:t>
      </w:r>
      <w:r w:rsidR="00F3040B">
        <w:rPr>
          <w:rFonts w:ascii="Times New Roman" w:hAnsi="Times New Roman"/>
          <w:lang w:val="en-CA"/>
        </w:rPr>
        <w:t xml:space="preserve">specialized </w:t>
      </w:r>
      <w:r w:rsidRPr="008A6D77">
        <w:rPr>
          <w:rFonts w:ascii="Times New Roman" w:hAnsi="Times New Roman"/>
          <w:lang w:val="en-CA"/>
        </w:rPr>
        <w:t>geological consult</w:t>
      </w:r>
      <w:r w:rsidR="00F3040B">
        <w:rPr>
          <w:rFonts w:ascii="Times New Roman" w:hAnsi="Times New Roman"/>
          <w:lang w:val="en-CA"/>
        </w:rPr>
        <w:t>ancy led by Dr. Craig Gibson</w:t>
      </w:r>
      <w:r w:rsidRPr="008A6D77">
        <w:rPr>
          <w:rFonts w:ascii="Times New Roman" w:hAnsi="Times New Roman"/>
          <w:lang w:val="en-CA"/>
        </w:rPr>
        <w:t xml:space="preserve">, to </w:t>
      </w:r>
      <w:r w:rsidR="001A3308">
        <w:rPr>
          <w:rFonts w:ascii="Times New Roman" w:hAnsi="Times New Roman"/>
          <w:lang w:val="en-CA"/>
        </w:rPr>
        <w:t>execute a comprehensive field</w:t>
      </w:r>
      <w:r w:rsidR="00F3040B">
        <w:rPr>
          <w:rFonts w:ascii="Times New Roman" w:hAnsi="Times New Roman"/>
          <w:lang w:val="en-CA"/>
        </w:rPr>
        <w:t xml:space="preserve">work program, </w:t>
      </w:r>
      <w:r w:rsidRPr="008A6D77">
        <w:rPr>
          <w:rFonts w:ascii="Times New Roman" w:hAnsi="Times New Roman"/>
          <w:lang w:val="en-CA"/>
        </w:rPr>
        <w:t>provide technical support and assist with planning and coordinating the Company's next phase of exploration at Bonito</w:t>
      </w:r>
      <w:r w:rsidR="001E1E98">
        <w:rPr>
          <w:rFonts w:ascii="Times New Roman" w:hAnsi="Times New Roman"/>
          <w:color w:val="EE0000"/>
          <w:lang w:val="en-CA"/>
        </w:rPr>
        <w:t>.</w:t>
      </w:r>
      <w:r w:rsidR="003D262F">
        <w:rPr>
          <w:rFonts w:ascii="Times New Roman" w:hAnsi="Times New Roman"/>
          <w:lang w:val="en-CA"/>
        </w:rPr>
        <w:t xml:space="preserve"> </w:t>
      </w:r>
      <w:r w:rsidR="001E1E98" w:rsidRPr="001A3308">
        <w:rPr>
          <w:rFonts w:ascii="Times New Roman" w:hAnsi="Times New Roman"/>
          <w:lang w:val="en-CA"/>
        </w:rPr>
        <w:t>A</w:t>
      </w:r>
      <w:r w:rsidR="003D262F" w:rsidRPr="001A3308">
        <w:rPr>
          <w:rFonts w:ascii="Times New Roman" w:hAnsi="Times New Roman"/>
          <w:lang w:val="en-CA"/>
        </w:rPr>
        <w:t>d</w:t>
      </w:r>
      <w:r w:rsidR="003D262F" w:rsidRPr="003D262F">
        <w:rPr>
          <w:rFonts w:ascii="Times New Roman" w:hAnsi="Times New Roman"/>
          <w:lang w:val="en-CA"/>
        </w:rPr>
        <w:t xml:space="preserve">ditional targeted rock-chip sampling across planned drilling targets around the Great Western Mine and the Main Breccia Zone. The final report by </w:t>
      </w:r>
      <w:proofErr w:type="spellStart"/>
      <w:r w:rsidR="003D262F" w:rsidRPr="003D262F">
        <w:rPr>
          <w:rFonts w:ascii="Times New Roman" w:hAnsi="Times New Roman"/>
          <w:lang w:val="en-CA"/>
        </w:rPr>
        <w:t>ProDeMin</w:t>
      </w:r>
      <w:proofErr w:type="spellEnd"/>
      <w:r w:rsidR="003D262F" w:rsidRPr="003D262F">
        <w:rPr>
          <w:rFonts w:ascii="Times New Roman" w:hAnsi="Times New Roman"/>
          <w:lang w:val="en-CA"/>
        </w:rPr>
        <w:t xml:space="preserve"> will in</w:t>
      </w:r>
      <w:r w:rsidR="00250513">
        <w:rPr>
          <w:rFonts w:ascii="Times New Roman" w:hAnsi="Times New Roman"/>
          <w:lang w:val="en-CA"/>
        </w:rPr>
        <w:t xml:space="preserve">clude a digital geological map and </w:t>
      </w:r>
      <w:r w:rsidR="003D262F" w:rsidRPr="003D262F">
        <w:rPr>
          <w:rFonts w:ascii="Times New Roman" w:hAnsi="Times New Roman"/>
          <w:lang w:val="en-CA"/>
        </w:rPr>
        <w:t xml:space="preserve">laboratory data processing. </w:t>
      </w:r>
    </w:p>
    <w:p w14:paraId="10F7C3DD" w14:textId="77777777" w:rsidR="003D262F" w:rsidRDefault="003D262F" w:rsidP="008A6D77">
      <w:pPr>
        <w:pStyle w:val="Header"/>
        <w:jc w:val="both"/>
        <w:rPr>
          <w:rFonts w:ascii="Times New Roman" w:hAnsi="Times New Roman"/>
          <w:lang w:val="en-CA"/>
        </w:rPr>
      </w:pPr>
    </w:p>
    <w:p w14:paraId="5188641B" w14:textId="6FC2E8F3" w:rsidR="006613CA" w:rsidRDefault="006613CA" w:rsidP="008A6D77">
      <w:pPr>
        <w:pStyle w:val="Header"/>
        <w:jc w:val="both"/>
        <w:rPr>
          <w:rFonts w:ascii="Times New Roman" w:hAnsi="Times New Roman"/>
          <w:lang w:val="en-CA"/>
        </w:rPr>
      </w:pPr>
      <w:proofErr w:type="spellStart"/>
      <w:r w:rsidRPr="006613CA">
        <w:rPr>
          <w:rFonts w:ascii="Times New Roman" w:hAnsi="Times New Roman"/>
          <w:lang w:val="en-CA"/>
        </w:rPr>
        <w:t>ProDeMin</w:t>
      </w:r>
      <w:proofErr w:type="spellEnd"/>
      <w:r w:rsidRPr="006613CA">
        <w:rPr>
          <w:rFonts w:ascii="Times New Roman" w:hAnsi="Times New Roman"/>
          <w:lang w:val="en-CA"/>
        </w:rPr>
        <w:t xml:space="preserve"> personnel </w:t>
      </w:r>
      <w:r w:rsidR="00E420F5">
        <w:rPr>
          <w:rFonts w:ascii="Times New Roman" w:hAnsi="Times New Roman"/>
          <w:lang w:val="en-CA"/>
        </w:rPr>
        <w:t>anticipate mobilizing</w:t>
      </w:r>
      <w:r w:rsidRPr="006613CA">
        <w:rPr>
          <w:rFonts w:ascii="Times New Roman" w:hAnsi="Times New Roman"/>
          <w:lang w:val="en-CA"/>
        </w:rPr>
        <w:t xml:space="preserve"> to </w:t>
      </w:r>
      <w:r w:rsidRPr="00684A76">
        <w:rPr>
          <w:rFonts w:ascii="Times New Roman" w:hAnsi="Times New Roman"/>
          <w:lang w:val="en-CA"/>
        </w:rPr>
        <w:t xml:space="preserve">the property </w:t>
      </w:r>
      <w:r w:rsidR="00E420F5">
        <w:rPr>
          <w:rFonts w:ascii="Times New Roman" w:hAnsi="Times New Roman"/>
          <w:lang w:val="en-CA"/>
        </w:rPr>
        <w:t>this month</w:t>
      </w:r>
      <w:r w:rsidR="000C6896" w:rsidRPr="00684A76">
        <w:rPr>
          <w:rFonts w:ascii="Times New Roman" w:hAnsi="Times New Roman"/>
          <w:lang w:val="en-CA"/>
        </w:rPr>
        <w:t xml:space="preserve"> </w:t>
      </w:r>
      <w:r w:rsidRPr="00684A76">
        <w:rPr>
          <w:rFonts w:ascii="Times New Roman" w:hAnsi="Times New Roman"/>
          <w:lang w:val="en-CA"/>
        </w:rPr>
        <w:t xml:space="preserve">to commence a comprehensive rock-chip sampling program, targeting prospective mineralized zones across the Company's expanded land package, including the Main Breccia Zone. </w:t>
      </w:r>
      <w:r w:rsidRPr="00684A76">
        <w:rPr>
          <w:rFonts w:ascii="Times New Roman" w:hAnsi="Times New Roman"/>
        </w:rPr>
        <w:t>The program is designed to systematically evaluate prospective gold-silver mineralization, improve the Company's understanding of the geological and structural controls on mineralization, and identify and refine priority targets for future exploration drilling</w:t>
      </w:r>
      <w:r w:rsidRPr="006613CA">
        <w:rPr>
          <w:rFonts w:ascii="Times New Roman" w:hAnsi="Times New Roman"/>
        </w:rPr>
        <w:t>.</w:t>
      </w:r>
    </w:p>
    <w:p w14:paraId="4334725B" w14:textId="77777777" w:rsidR="006613CA" w:rsidRDefault="006613CA" w:rsidP="008A6D77">
      <w:pPr>
        <w:pStyle w:val="Header"/>
        <w:jc w:val="both"/>
        <w:rPr>
          <w:rFonts w:ascii="Times New Roman" w:hAnsi="Times New Roman"/>
          <w:lang w:val="en-CA"/>
        </w:rPr>
      </w:pPr>
    </w:p>
    <w:p w14:paraId="4BC8F207" w14:textId="44A232B9" w:rsidR="008A6D77" w:rsidRDefault="008A6D77" w:rsidP="008A6D77">
      <w:pPr>
        <w:pStyle w:val="Header"/>
        <w:jc w:val="both"/>
        <w:rPr>
          <w:rFonts w:ascii="Times New Roman" w:hAnsi="Times New Roman"/>
          <w:lang w:val="en-CA"/>
        </w:rPr>
      </w:pPr>
      <w:r w:rsidRPr="008A6D77">
        <w:rPr>
          <w:rFonts w:ascii="Times New Roman" w:hAnsi="Times New Roman"/>
          <w:lang w:val="en-CA"/>
        </w:rPr>
        <w:t xml:space="preserve">The planned program is expected to build upon the Company's Phase 1 </w:t>
      </w:r>
      <w:r w:rsidR="001E1E98" w:rsidRPr="00E420F5">
        <w:rPr>
          <w:rFonts w:ascii="Times New Roman" w:hAnsi="Times New Roman"/>
          <w:lang w:val="en-CA"/>
        </w:rPr>
        <w:t>exploration program</w:t>
      </w:r>
      <w:r w:rsidRPr="00E420F5">
        <w:rPr>
          <w:rFonts w:ascii="Times New Roman" w:hAnsi="Times New Roman"/>
          <w:lang w:val="en-CA"/>
        </w:rPr>
        <w:t xml:space="preserve"> </w:t>
      </w:r>
      <w:r w:rsidRPr="008A6D77">
        <w:rPr>
          <w:rFonts w:ascii="Times New Roman" w:hAnsi="Times New Roman"/>
          <w:lang w:val="en-CA"/>
        </w:rPr>
        <w:t>and historical exploration database, with an emphasis on further geological interpretation, target refinement, rock-chip sampling and systematic evaluation of prospective mineralized zones across the property.</w:t>
      </w:r>
      <w:r>
        <w:rPr>
          <w:rFonts w:ascii="Times New Roman" w:hAnsi="Times New Roman"/>
          <w:lang w:val="en-CA"/>
        </w:rPr>
        <w:t xml:space="preserve"> </w:t>
      </w:r>
      <w:r w:rsidRPr="008A6D77">
        <w:rPr>
          <w:rFonts w:ascii="Times New Roman" w:hAnsi="Times New Roman"/>
          <w:lang w:val="en-CA"/>
        </w:rPr>
        <w:t>In parallel, Nation Gold</w:t>
      </w:r>
      <w:r w:rsidR="00F3040B">
        <w:rPr>
          <w:rFonts w:ascii="Times New Roman" w:hAnsi="Times New Roman"/>
          <w:lang w:val="en-CA"/>
        </w:rPr>
        <w:t xml:space="preserve">, alongside </w:t>
      </w:r>
      <w:proofErr w:type="spellStart"/>
      <w:r w:rsidR="00F3040B">
        <w:rPr>
          <w:rFonts w:ascii="Times New Roman" w:hAnsi="Times New Roman"/>
          <w:lang w:val="en-CA"/>
        </w:rPr>
        <w:t>ProDeMin</w:t>
      </w:r>
      <w:proofErr w:type="spellEnd"/>
      <w:r w:rsidR="00F3040B">
        <w:rPr>
          <w:rFonts w:ascii="Times New Roman" w:hAnsi="Times New Roman"/>
          <w:lang w:val="en-CA"/>
        </w:rPr>
        <w:t xml:space="preserve">, </w:t>
      </w:r>
      <w:r w:rsidRPr="008A6D77">
        <w:rPr>
          <w:rFonts w:ascii="Times New Roman" w:hAnsi="Times New Roman"/>
          <w:lang w:val="en-CA"/>
        </w:rPr>
        <w:t>is advancing the compilation and review of historical and current technical information to support the preparation of a</w:t>
      </w:r>
      <w:r w:rsidR="00F3040B">
        <w:rPr>
          <w:rFonts w:ascii="Times New Roman" w:hAnsi="Times New Roman"/>
          <w:lang w:val="en-CA"/>
        </w:rPr>
        <w:t xml:space="preserve"> </w:t>
      </w:r>
      <w:r w:rsidRPr="008A6D77">
        <w:rPr>
          <w:rFonts w:ascii="Times New Roman" w:hAnsi="Times New Roman"/>
          <w:lang w:val="en-CA"/>
        </w:rPr>
        <w:t xml:space="preserve">technical report </w:t>
      </w:r>
      <w:r w:rsidR="00F3040B">
        <w:rPr>
          <w:rFonts w:ascii="Times New Roman" w:hAnsi="Times New Roman"/>
          <w:lang w:val="en-CA"/>
        </w:rPr>
        <w:t xml:space="preserve">for the Bonito Project </w:t>
      </w:r>
      <w:r w:rsidRPr="008A6D77">
        <w:rPr>
          <w:rFonts w:ascii="Times New Roman" w:hAnsi="Times New Roman"/>
          <w:lang w:val="en-CA"/>
        </w:rPr>
        <w:t xml:space="preserve">in accordance with </w:t>
      </w:r>
      <w:r w:rsidR="00600986">
        <w:rPr>
          <w:rFonts w:ascii="Times New Roman" w:hAnsi="Times New Roman"/>
          <w:lang w:val="en-CA"/>
        </w:rPr>
        <w:t>NI 43-101.</w:t>
      </w:r>
    </w:p>
    <w:p w14:paraId="76E91961" w14:textId="77777777" w:rsidR="00BE6518" w:rsidRDefault="00BE6518" w:rsidP="008A6D77">
      <w:pPr>
        <w:pStyle w:val="Header"/>
        <w:jc w:val="both"/>
        <w:rPr>
          <w:rFonts w:ascii="Times New Roman" w:hAnsi="Times New Roman"/>
          <w:lang w:val="en-CA"/>
        </w:rPr>
      </w:pPr>
    </w:p>
    <w:p w14:paraId="27021A62" w14:textId="5C92E47F" w:rsidR="00BE6518" w:rsidRDefault="00BE6518" w:rsidP="008A6D77">
      <w:pPr>
        <w:pStyle w:val="Header"/>
        <w:jc w:val="both"/>
        <w:rPr>
          <w:rFonts w:ascii="Times New Roman" w:hAnsi="Times New Roman"/>
          <w:b/>
          <w:bCs/>
          <w:lang w:val="en-CA"/>
        </w:rPr>
      </w:pPr>
      <w:r w:rsidRPr="00BE6518">
        <w:rPr>
          <w:rFonts w:ascii="Times New Roman" w:hAnsi="Times New Roman"/>
          <w:b/>
          <w:bCs/>
          <w:lang w:val="en-CA"/>
        </w:rPr>
        <w:t>Drill Permitting Application</w:t>
      </w:r>
    </w:p>
    <w:p w14:paraId="1C827B45" w14:textId="77777777" w:rsidR="00BE6518" w:rsidRPr="00BE6518" w:rsidRDefault="00BE6518" w:rsidP="008A6D77">
      <w:pPr>
        <w:pStyle w:val="Header"/>
        <w:jc w:val="both"/>
        <w:rPr>
          <w:rFonts w:ascii="Times New Roman" w:hAnsi="Times New Roman"/>
          <w:b/>
          <w:bCs/>
          <w:lang w:val="en-CA"/>
        </w:rPr>
      </w:pPr>
    </w:p>
    <w:p w14:paraId="72DDFB10" w14:textId="42392F6F" w:rsidR="00BE6518" w:rsidRDefault="00BE6518" w:rsidP="008A6D77">
      <w:pPr>
        <w:pStyle w:val="Header"/>
        <w:jc w:val="both"/>
        <w:rPr>
          <w:rFonts w:ascii="Times New Roman" w:hAnsi="Times New Roman"/>
          <w:lang w:val="en-CA"/>
        </w:rPr>
      </w:pPr>
      <w:r w:rsidRPr="008A6D77">
        <w:rPr>
          <w:rFonts w:ascii="Times New Roman" w:hAnsi="Times New Roman"/>
          <w:lang w:val="en-CA"/>
        </w:rPr>
        <w:t xml:space="preserve">The Company is preparing a proposed </w:t>
      </w:r>
      <w:r w:rsidR="00047F34">
        <w:rPr>
          <w:rFonts w:ascii="Times New Roman" w:hAnsi="Times New Roman"/>
          <w:lang w:val="en-CA"/>
        </w:rPr>
        <w:t>POO</w:t>
      </w:r>
      <w:r w:rsidRPr="008A6D77">
        <w:rPr>
          <w:rFonts w:ascii="Times New Roman" w:hAnsi="Times New Roman"/>
          <w:lang w:val="en-CA"/>
        </w:rPr>
        <w:t xml:space="preserve"> </w:t>
      </w:r>
      <w:r>
        <w:rPr>
          <w:rFonts w:ascii="Times New Roman" w:hAnsi="Times New Roman"/>
          <w:lang w:val="en-CA"/>
        </w:rPr>
        <w:t xml:space="preserve">application </w:t>
      </w:r>
      <w:r w:rsidRPr="008A6D77">
        <w:rPr>
          <w:rFonts w:ascii="Times New Roman" w:hAnsi="Times New Roman"/>
          <w:lang w:val="en-CA"/>
        </w:rPr>
        <w:t xml:space="preserve">to support an initial Phase 1 exploration drilling program. The proposed </w:t>
      </w:r>
      <w:r>
        <w:rPr>
          <w:rFonts w:ascii="Times New Roman" w:hAnsi="Times New Roman"/>
          <w:lang w:val="en-CA"/>
        </w:rPr>
        <w:t xml:space="preserve">application </w:t>
      </w:r>
      <w:r w:rsidRPr="008A6D77">
        <w:rPr>
          <w:rFonts w:ascii="Times New Roman" w:hAnsi="Times New Roman"/>
          <w:lang w:val="en-CA"/>
        </w:rPr>
        <w:t>contemplates five drill pads, each measuring approximately 30 feet by 70 feet.</w:t>
      </w:r>
      <w:r>
        <w:rPr>
          <w:rFonts w:ascii="Times New Roman" w:hAnsi="Times New Roman"/>
          <w:lang w:val="en-CA"/>
        </w:rPr>
        <w:t xml:space="preserve"> T</w:t>
      </w:r>
      <w:r w:rsidRPr="008A6D77">
        <w:rPr>
          <w:rFonts w:ascii="Times New Roman" w:hAnsi="Times New Roman"/>
          <w:lang w:val="en-CA"/>
        </w:rPr>
        <w:t>he Company intends to minimize additional surface disturbance where practicable, subject to regulatory requirements and approval of the proposed exploration activities.</w:t>
      </w:r>
      <w:r>
        <w:rPr>
          <w:rFonts w:ascii="Times New Roman" w:hAnsi="Times New Roman"/>
          <w:lang w:val="en-CA"/>
        </w:rPr>
        <w:t xml:space="preserve"> </w:t>
      </w:r>
      <w:r w:rsidRPr="008A6D77">
        <w:rPr>
          <w:rFonts w:ascii="Times New Roman" w:hAnsi="Times New Roman"/>
          <w:lang w:val="en-CA"/>
        </w:rPr>
        <w:t>Nation Gold anticipates submitting its POO application to the applicable regulatory authorities in the coming weeks.</w:t>
      </w:r>
    </w:p>
    <w:p w14:paraId="77A57655" w14:textId="77777777" w:rsidR="000C6896" w:rsidRPr="008A6D77" w:rsidRDefault="000C6896" w:rsidP="008A6D77">
      <w:pPr>
        <w:pStyle w:val="Header"/>
        <w:jc w:val="both"/>
        <w:rPr>
          <w:rFonts w:ascii="Times New Roman" w:hAnsi="Times New Roman"/>
          <w:lang w:val="en-CA"/>
        </w:rPr>
      </w:pPr>
    </w:p>
    <w:p w14:paraId="66EA6639" w14:textId="54BFD8DC" w:rsidR="008A6D77" w:rsidRPr="008A6D77" w:rsidRDefault="008A6D77" w:rsidP="00A30A74">
      <w:pPr>
        <w:pStyle w:val="Header"/>
        <w:keepNext/>
        <w:jc w:val="both"/>
        <w:rPr>
          <w:rFonts w:ascii="Times New Roman" w:hAnsi="Times New Roman"/>
          <w:b/>
          <w:bCs/>
          <w:lang w:val="en-CA"/>
        </w:rPr>
      </w:pPr>
      <w:r w:rsidRPr="008A6D77">
        <w:rPr>
          <w:rFonts w:ascii="Times New Roman" w:hAnsi="Times New Roman"/>
          <w:b/>
          <w:bCs/>
          <w:lang w:val="en-CA"/>
        </w:rPr>
        <w:t xml:space="preserve">Environmental Studies </w:t>
      </w:r>
    </w:p>
    <w:p w14:paraId="49608188" w14:textId="77777777" w:rsidR="008A6D77" w:rsidRPr="008A6D77" w:rsidRDefault="008A6D77" w:rsidP="00A30A74">
      <w:pPr>
        <w:pStyle w:val="Header"/>
        <w:keepNext/>
        <w:jc w:val="both"/>
        <w:rPr>
          <w:rFonts w:ascii="Times New Roman" w:hAnsi="Times New Roman"/>
          <w:lang w:val="en-CA"/>
        </w:rPr>
      </w:pPr>
    </w:p>
    <w:p w14:paraId="5450AA8B" w14:textId="76443D6E" w:rsidR="00BE6518" w:rsidRDefault="008A6D77" w:rsidP="00BE6518">
      <w:pPr>
        <w:pStyle w:val="Header"/>
        <w:jc w:val="both"/>
        <w:rPr>
          <w:rFonts w:ascii="Times New Roman" w:hAnsi="Times New Roman"/>
          <w:lang w:val="en-CA"/>
        </w:rPr>
      </w:pPr>
      <w:r w:rsidRPr="008A6D77">
        <w:rPr>
          <w:rFonts w:ascii="Times New Roman" w:hAnsi="Times New Roman"/>
          <w:lang w:val="en-CA"/>
        </w:rPr>
        <w:t>Nation Gold has engaged Cedar Creek</w:t>
      </w:r>
      <w:r w:rsidR="00E771DB">
        <w:rPr>
          <w:rFonts w:ascii="Times New Roman" w:hAnsi="Times New Roman"/>
          <w:lang w:val="en-CA"/>
        </w:rPr>
        <w:t xml:space="preserve"> Associates Inc. (“Cedar Creek”)</w:t>
      </w:r>
      <w:r w:rsidRPr="008A6D77">
        <w:rPr>
          <w:rFonts w:ascii="Times New Roman" w:hAnsi="Times New Roman"/>
          <w:lang w:val="en-CA"/>
        </w:rPr>
        <w:t>, an</w:t>
      </w:r>
      <w:r>
        <w:rPr>
          <w:rFonts w:ascii="Times New Roman" w:hAnsi="Times New Roman"/>
          <w:lang w:val="en-CA"/>
        </w:rPr>
        <w:t xml:space="preserve"> independent</w:t>
      </w:r>
      <w:r w:rsidRPr="008A6D77">
        <w:rPr>
          <w:rFonts w:ascii="Times New Roman" w:hAnsi="Times New Roman"/>
          <w:lang w:val="en-CA"/>
        </w:rPr>
        <w:t xml:space="preserve"> </w:t>
      </w:r>
      <w:r w:rsidR="009B7625">
        <w:rPr>
          <w:rFonts w:ascii="Times New Roman" w:hAnsi="Times New Roman"/>
          <w:lang w:val="en-CA"/>
        </w:rPr>
        <w:t xml:space="preserve">US-based </w:t>
      </w:r>
      <w:r w:rsidRPr="008A6D77">
        <w:rPr>
          <w:rFonts w:ascii="Times New Roman" w:hAnsi="Times New Roman"/>
          <w:lang w:val="en-CA"/>
        </w:rPr>
        <w:t>environmental consulting firm, to assist with environmental assessments</w:t>
      </w:r>
      <w:r>
        <w:rPr>
          <w:rFonts w:ascii="Times New Roman" w:hAnsi="Times New Roman"/>
          <w:lang w:val="en-CA"/>
        </w:rPr>
        <w:t xml:space="preserve">, biological surveys </w:t>
      </w:r>
      <w:r w:rsidRPr="008A6D77">
        <w:rPr>
          <w:rFonts w:ascii="Times New Roman" w:hAnsi="Times New Roman"/>
          <w:lang w:val="en-CA"/>
        </w:rPr>
        <w:t>and regulatory permitting activities at the Bonito Project.</w:t>
      </w:r>
      <w:r w:rsidR="009B7625">
        <w:rPr>
          <w:rFonts w:ascii="Times New Roman" w:hAnsi="Times New Roman"/>
          <w:lang w:val="en-CA"/>
        </w:rPr>
        <w:t xml:space="preserve"> </w:t>
      </w:r>
      <w:r w:rsidR="00BE6518" w:rsidRPr="008A6D77">
        <w:rPr>
          <w:rFonts w:ascii="Times New Roman" w:hAnsi="Times New Roman"/>
          <w:lang w:val="en-CA"/>
        </w:rPr>
        <w:t>Cedar Creek will assist with the environmental baseline work and permitting requirements associated with the POO</w:t>
      </w:r>
      <w:r w:rsidR="00547350">
        <w:rPr>
          <w:rFonts w:ascii="Times New Roman" w:hAnsi="Times New Roman"/>
          <w:lang w:val="en-CA"/>
        </w:rPr>
        <w:t xml:space="preserve"> application</w:t>
      </w:r>
      <w:r w:rsidR="00BE6518" w:rsidRPr="008A6D77">
        <w:rPr>
          <w:rFonts w:ascii="Times New Roman" w:hAnsi="Times New Roman"/>
          <w:lang w:val="en-CA"/>
        </w:rPr>
        <w:t>, including biological surveys and other environmental assessments that may be required by regulatory authorities.</w:t>
      </w:r>
    </w:p>
    <w:p w14:paraId="618D9B68" w14:textId="77777777" w:rsidR="00BE6518" w:rsidRPr="008A6D77" w:rsidRDefault="00BE6518" w:rsidP="00BE6518">
      <w:pPr>
        <w:pStyle w:val="Header"/>
        <w:jc w:val="both"/>
        <w:rPr>
          <w:rFonts w:ascii="Times New Roman" w:hAnsi="Times New Roman"/>
          <w:lang w:val="en-CA"/>
        </w:rPr>
      </w:pPr>
    </w:p>
    <w:p w14:paraId="405CE42B" w14:textId="20DF215E" w:rsidR="00A30A74" w:rsidRDefault="00BE6518" w:rsidP="008A6D77">
      <w:pPr>
        <w:pStyle w:val="Header"/>
        <w:jc w:val="both"/>
        <w:rPr>
          <w:rFonts w:ascii="Times New Roman" w:hAnsi="Times New Roman"/>
          <w:lang w:val="en-CA"/>
        </w:rPr>
      </w:pPr>
      <w:r>
        <w:rPr>
          <w:rFonts w:ascii="Times New Roman" w:hAnsi="Times New Roman"/>
          <w:lang w:val="en-CA"/>
        </w:rPr>
        <w:t>Cedar Creek is</w:t>
      </w:r>
      <w:r w:rsidR="008A6D77" w:rsidRPr="008A6D77">
        <w:rPr>
          <w:rFonts w:ascii="Times New Roman" w:hAnsi="Times New Roman"/>
          <w:lang w:val="en-CA"/>
        </w:rPr>
        <w:t xml:space="preserve"> expected to mobilize to the Bonito Project in the coming week to commence field investigations and advance the permitting process.</w:t>
      </w:r>
      <w:r w:rsidR="008A6D77">
        <w:rPr>
          <w:rFonts w:ascii="Times New Roman" w:hAnsi="Times New Roman"/>
          <w:lang w:val="en-CA"/>
        </w:rPr>
        <w:t xml:space="preserve"> </w:t>
      </w:r>
    </w:p>
    <w:p w14:paraId="618AAA6B" w14:textId="46AA25FB" w:rsidR="008A6D77" w:rsidRDefault="008A6D77" w:rsidP="008A6D77">
      <w:pPr>
        <w:pStyle w:val="Header"/>
        <w:jc w:val="both"/>
        <w:rPr>
          <w:rFonts w:ascii="Times New Roman" w:hAnsi="Times New Roman"/>
          <w:lang w:val="en-CA"/>
        </w:rPr>
      </w:pPr>
      <w:r w:rsidRPr="008A6D77">
        <w:rPr>
          <w:rFonts w:ascii="Times New Roman" w:hAnsi="Times New Roman"/>
          <w:lang w:val="en-CA"/>
        </w:rPr>
        <w:lastRenderedPageBreak/>
        <w:t>The Company is working with its geological and environmental consultants to coordinate the proposed drilling program with the applicable regulatory requirements.</w:t>
      </w:r>
      <w:r>
        <w:rPr>
          <w:rFonts w:ascii="Times New Roman" w:hAnsi="Times New Roman"/>
          <w:lang w:val="en-CA"/>
        </w:rPr>
        <w:t xml:space="preserve"> </w:t>
      </w:r>
      <w:r w:rsidRPr="008A6D77">
        <w:rPr>
          <w:rFonts w:ascii="Times New Roman" w:hAnsi="Times New Roman"/>
          <w:lang w:val="en-CA"/>
        </w:rPr>
        <w:t>The timing and commencement of drilling remain subject to receipt of all necessary regulatory permits and approvals.</w:t>
      </w:r>
    </w:p>
    <w:p w14:paraId="3FC4D4F2" w14:textId="77777777" w:rsidR="00362600" w:rsidRDefault="00362600" w:rsidP="008A6D77">
      <w:pPr>
        <w:pStyle w:val="Header"/>
        <w:jc w:val="both"/>
        <w:rPr>
          <w:rFonts w:ascii="Times New Roman" w:hAnsi="Times New Roman"/>
          <w:lang w:val="en-CA"/>
        </w:rPr>
      </w:pPr>
    </w:p>
    <w:p w14:paraId="6FEE447C" w14:textId="77777777" w:rsidR="00362600" w:rsidRDefault="00362600" w:rsidP="00362600">
      <w:pPr>
        <w:pStyle w:val="Header"/>
        <w:tabs>
          <w:tab w:val="left" w:pos="720"/>
        </w:tabs>
        <w:spacing w:after="120"/>
        <w:rPr>
          <w:rFonts w:ascii="Times New Roman" w:hAnsi="Times New Roman"/>
        </w:rPr>
      </w:pPr>
      <w:r w:rsidRPr="004A56FA">
        <w:rPr>
          <w:rFonts w:ascii="Times New Roman" w:hAnsi="Times New Roman"/>
          <w:b/>
          <w:bCs/>
        </w:rPr>
        <w:t>Qualified Person &amp; Disclosure</w:t>
      </w:r>
    </w:p>
    <w:p w14:paraId="0EEE6D6B" w14:textId="62EF2C74" w:rsidR="00362600" w:rsidRPr="008A6D77" w:rsidRDefault="00362600" w:rsidP="0025339B">
      <w:pPr>
        <w:pStyle w:val="Header"/>
        <w:tabs>
          <w:tab w:val="left" w:pos="720"/>
        </w:tabs>
        <w:jc w:val="both"/>
        <w:rPr>
          <w:rFonts w:ascii="Times New Roman" w:hAnsi="Times New Roman"/>
          <w:lang w:val="en-CA"/>
        </w:rPr>
      </w:pPr>
      <w:r w:rsidRPr="004A56FA">
        <w:rPr>
          <w:rFonts w:ascii="Times New Roman" w:hAnsi="Times New Roman"/>
        </w:rPr>
        <w:t xml:space="preserve">The scientific and technical information contained in this news release has been reviewed and approved by Mr. Mark Bailey, </w:t>
      </w:r>
      <w:proofErr w:type="spellStart"/>
      <w:r w:rsidRPr="004A56FA">
        <w:rPr>
          <w:rFonts w:ascii="Times New Roman" w:hAnsi="Times New Roman"/>
        </w:rPr>
        <w:t>P.Geo</w:t>
      </w:r>
      <w:proofErr w:type="spellEnd"/>
      <w:r w:rsidRPr="004A56FA">
        <w:rPr>
          <w:rFonts w:ascii="Times New Roman" w:hAnsi="Times New Roman"/>
        </w:rPr>
        <w:t>., CEO &amp; Director of the Company and a Qualified Perso</w:t>
      </w:r>
      <w:r>
        <w:rPr>
          <w:rFonts w:ascii="Times New Roman" w:hAnsi="Times New Roman"/>
        </w:rPr>
        <w:t>n</w:t>
      </w:r>
      <w:r w:rsidRPr="004A56FA">
        <w:rPr>
          <w:rFonts w:ascii="Times New Roman" w:hAnsi="Times New Roman"/>
        </w:rPr>
        <w:t xml:space="preserve"> </w:t>
      </w:r>
      <w:r>
        <w:rPr>
          <w:rFonts w:ascii="Times New Roman" w:hAnsi="Times New Roman"/>
        </w:rPr>
        <w:t xml:space="preserve">(“QP”) </w:t>
      </w:r>
      <w:r w:rsidRPr="004A56FA">
        <w:rPr>
          <w:rFonts w:ascii="Times New Roman" w:hAnsi="Times New Roman"/>
        </w:rPr>
        <w:t>as defined under NI 43-101. Mr. Bailey is not independent of the Company. Mr. Bailey has verified the exploration data disclosed in this press release, including the sampling, analytical and test data</w:t>
      </w:r>
      <w:r>
        <w:rPr>
          <w:rFonts w:ascii="Times New Roman" w:hAnsi="Times New Roman"/>
        </w:rPr>
        <w:t xml:space="preserve"> underlying the information that has been collected by Nation Gold.</w:t>
      </w:r>
    </w:p>
    <w:p w14:paraId="1FB8B007" w14:textId="77777777" w:rsidR="008A6D77" w:rsidRPr="008A6D77" w:rsidRDefault="008A6D77" w:rsidP="008A6D77">
      <w:pPr>
        <w:pStyle w:val="Header"/>
        <w:jc w:val="both"/>
        <w:rPr>
          <w:rFonts w:ascii="Times New Roman" w:hAnsi="Times New Roman"/>
          <w:lang w:val="en-CA"/>
        </w:rPr>
      </w:pPr>
    </w:p>
    <w:p w14:paraId="22A18D4D" w14:textId="77777777" w:rsidR="00F3040B" w:rsidRPr="00F3040B" w:rsidRDefault="00F3040B" w:rsidP="00F3040B">
      <w:pPr>
        <w:pStyle w:val="Header"/>
        <w:jc w:val="both"/>
        <w:rPr>
          <w:rFonts w:ascii="Times New Roman" w:hAnsi="Times New Roman"/>
          <w:b/>
          <w:bCs/>
        </w:rPr>
      </w:pPr>
      <w:r w:rsidRPr="00F3040B">
        <w:rPr>
          <w:rFonts w:ascii="Times New Roman" w:hAnsi="Times New Roman"/>
          <w:b/>
          <w:bCs/>
        </w:rPr>
        <w:t xml:space="preserve">About </w:t>
      </w:r>
      <w:proofErr w:type="spellStart"/>
      <w:r w:rsidRPr="00F3040B">
        <w:rPr>
          <w:rFonts w:ascii="Times New Roman" w:hAnsi="Times New Roman"/>
          <w:b/>
          <w:bCs/>
        </w:rPr>
        <w:t>ProDeMin</w:t>
      </w:r>
      <w:proofErr w:type="spellEnd"/>
    </w:p>
    <w:p w14:paraId="5F13EFDD" w14:textId="218DF2EC" w:rsidR="00F3040B" w:rsidRPr="00684A76" w:rsidRDefault="00F3040B" w:rsidP="00F3040B">
      <w:pPr>
        <w:pStyle w:val="Header"/>
        <w:jc w:val="both"/>
        <w:rPr>
          <w:rFonts w:ascii="Times New Roman" w:hAnsi="Times New Roman"/>
        </w:rPr>
      </w:pPr>
      <w:r w:rsidRPr="00F3040B">
        <w:rPr>
          <w:rFonts w:ascii="Times New Roman" w:hAnsi="Times New Roman"/>
        </w:rPr>
        <w:t>Based in Vail, Arizona,</w:t>
      </w:r>
      <w:r w:rsidR="000C6896">
        <w:rPr>
          <w:rFonts w:ascii="Times New Roman" w:hAnsi="Times New Roman"/>
        </w:rPr>
        <w:t xml:space="preserve"> with </w:t>
      </w:r>
      <w:r w:rsidR="005655DA">
        <w:rPr>
          <w:rFonts w:ascii="Times New Roman" w:hAnsi="Times New Roman"/>
        </w:rPr>
        <w:t>offices in Guadala</w:t>
      </w:r>
      <w:r w:rsidR="000C6896" w:rsidRPr="00684A76">
        <w:rPr>
          <w:rFonts w:ascii="Times New Roman" w:hAnsi="Times New Roman"/>
        </w:rPr>
        <w:t>jara and Hermosillo, Mexico</w:t>
      </w:r>
      <w:r w:rsidR="00DF1537">
        <w:rPr>
          <w:rFonts w:ascii="Times New Roman" w:hAnsi="Times New Roman"/>
        </w:rPr>
        <w:t>,</w:t>
      </w:r>
      <w:r w:rsidRPr="00684A76">
        <w:rPr>
          <w:rFonts w:ascii="Times New Roman" w:hAnsi="Times New Roman"/>
        </w:rPr>
        <w:t xml:space="preserve"> </w:t>
      </w:r>
      <w:proofErr w:type="spellStart"/>
      <w:r w:rsidRPr="00684A76">
        <w:rPr>
          <w:rFonts w:ascii="Times New Roman" w:hAnsi="Times New Roman"/>
        </w:rPr>
        <w:t>ProDeMin</w:t>
      </w:r>
      <w:proofErr w:type="spellEnd"/>
      <w:r w:rsidRPr="00684A76">
        <w:rPr>
          <w:rFonts w:ascii="Times New Roman" w:hAnsi="Times New Roman"/>
        </w:rPr>
        <w:t xml:space="preserve"> provides specialized quality and technology-driven services for mineral exploration, focusing on project management, technical reporting, and field operations across North America.</w:t>
      </w:r>
    </w:p>
    <w:p w14:paraId="09C99B94" w14:textId="77777777" w:rsidR="00E771DB" w:rsidRDefault="00E771DB" w:rsidP="00F3040B">
      <w:pPr>
        <w:pStyle w:val="Header"/>
        <w:jc w:val="both"/>
        <w:rPr>
          <w:rFonts w:ascii="Times New Roman" w:hAnsi="Times New Roman"/>
        </w:rPr>
      </w:pPr>
    </w:p>
    <w:p w14:paraId="359C0F20" w14:textId="75990109" w:rsidR="00E771DB" w:rsidRPr="00E771DB" w:rsidRDefault="00E771DB" w:rsidP="00F3040B">
      <w:pPr>
        <w:pStyle w:val="Header"/>
        <w:jc w:val="both"/>
        <w:rPr>
          <w:rFonts w:ascii="Times New Roman" w:hAnsi="Times New Roman"/>
          <w:b/>
          <w:bCs/>
        </w:rPr>
      </w:pPr>
      <w:r w:rsidRPr="00E771DB">
        <w:rPr>
          <w:rFonts w:ascii="Times New Roman" w:hAnsi="Times New Roman"/>
          <w:b/>
          <w:bCs/>
        </w:rPr>
        <w:t>About Cedar Creek</w:t>
      </w:r>
    </w:p>
    <w:p w14:paraId="4BD6416E" w14:textId="29093E05" w:rsidR="00E771DB" w:rsidRPr="0027520E" w:rsidRDefault="00E771DB" w:rsidP="00E771DB">
      <w:pPr>
        <w:pStyle w:val="Header"/>
        <w:jc w:val="both"/>
        <w:rPr>
          <w:rFonts w:ascii="Times New Roman" w:hAnsi="Times New Roman"/>
        </w:rPr>
      </w:pPr>
      <w:r w:rsidRPr="0027520E">
        <w:rPr>
          <w:rFonts w:ascii="Times New Roman" w:hAnsi="Times New Roman"/>
        </w:rPr>
        <w:t xml:space="preserve">Cedar Creek Associates is a practical and specialized ecological consulting firm based in Ft. Collins, Colorado. Cedar Creek provides biological, soil, and risk assessment services to support environmental permitting and planning, regulatory compliance, and closure requirements. Cedar Creek’s clientele include energy and mineral extraction companies, land developers and land management groups, and other clients whose projects disturb the land surface. Specializing in arid landscape reclamation design, the projects are located throughout the U.S. and internationally. </w:t>
      </w:r>
      <w:r w:rsidR="0027520E" w:rsidRPr="0027520E">
        <w:rPr>
          <w:rFonts w:ascii="Times New Roman" w:hAnsi="Times New Roman"/>
        </w:rPr>
        <w:t xml:space="preserve">Cedar Creek’s interdisciplinary team of professional scientists brings </w:t>
      </w:r>
      <w:r w:rsidRPr="0027520E">
        <w:rPr>
          <w:rFonts w:ascii="Times New Roman" w:hAnsi="Times New Roman"/>
        </w:rPr>
        <w:t>a high level of expertise and common sense to the multi-faceted challenges associated with soil and biological assessments, compliance solutions, land remediation, and reclamation. Cedar Creek specializes in providing project-specific soils, vegetation, and wildlife solutions in a</w:t>
      </w:r>
      <w:r w:rsidR="007147BD">
        <w:rPr>
          <w:rFonts w:ascii="Times New Roman" w:hAnsi="Times New Roman"/>
        </w:rPr>
        <w:t xml:space="preserve"> cost-effective manner, and has</w:t>
      </w:r>
      <w:r w:rsidRPr="0027520E">
        <w:rPr>
          <w:rFonts w:ascii="Times New Roman" w:hAnsi="Times New Roman"/>
        </w:rPr>
        <w:t xml:space="preserve"> done so successfully since inception in 1982.</w:t>
      </w:r>
    </w:p>
    <w:p w14:paraId="08E845F9" w14:textId="77777777" w:rsidR="00F3040B" w:rsidRDefault="00F3040B" w:rsidP="005E3713">
      <w:pPr>
        <w:pStyle w:val="Header"/>
        <w:jc w:val="both"/>
        <w:rPr>
          <w:rFonts w:ascii="Times New Roman" w:hAnsi="Times New Roman"/>
          <w:b/>
          <w:lang w:val="en-CA"/>
        </w:rPr>
      </w:pPr>
    </w:p>
    <w:p w14:paraId="4DAACA23" w14:textId="4DDF41B3" w:rsidR="008451D3" w:rsidRPr="005E3713" w:rsidRDefault="001148C9" w:rsidP="005E3713">
      <w:pPr>
        <w:pStyle w:val="Header"/>
        <w:jc w:val="both"/>
        <w:rPr>
          <w:rFonts w:ascii="Times New Roman" w:hAnsi="Times New Roman"/>
        </w:rPr>
      </w:pPr>
      <w:r w:rsidRPr="001506FF">
        <w:rPr>
          <w:rFonts w:ascii="Times New Roman" w:hAnsi="Times New Roman"/>
          <w:b/>
          <w:lang w:val="en-CA"/>
        </w:rPr>
        <w:t xml:space="preserve">About </w:t>
      </w:r>
      <w:r w:rsidR="0009586F" w:rsidRPr="001506FF">
        <w:rPr>
          <w:rFonts w:ascii="Times New Roman" w:hAnsi="Times New Roman"/>
          <w:b/>
          <w:lang w:val="en-CA"/>
        </w:rPr>
        <w:t xml:space="preserve">Nation Gold Corp. </w:t>
      </w:r>
    </w:p>
    <w:p w14:paraId="48198BF3" w14:textId="75A379FD" w:rsidR="009434AD" w:rsidRDefault="009434AD" w:rsidP="009434AD">
      <w:pPr>
        <w:pStyle w:val="Header"/>
        <w:tabs>
          <w:tab w:val="left" w:pos="720"/>
        </w:tabs>
        <w:jc w:val="both"/>
        <w:rPr>
          <w:rFonts w:ascii="Times New Roman" w:hAnsi="Times New Roman"/>
          <w:lang w:val="en-CA"/>
        </w:rPr>
      </w:pPr>
      <w:r w:rsidRPr="001506FF">
        <w:rPr>
          <w:rFonts w:ascii="Times New Roman" w:hAnsi="Times New Roman"/>
          <w:lang w:val="en-CA"/>
        </w:rPr>
        <w:t>Nation Gold Corp. is an exploration company based in Vancouver, BC</w:t>
      </w:r>
      <w:r w:rsidR="00AB07D7" w:rsidRPr="001506FF">
        <w:rPr>
          <w:rFonts w:ascii="Times New Roman" w:hAnsi="Times New Roman"/>
          <w:lang w:val="en-CA"/>
        </w:rPr>
        <w:t xml:space="preserve">. The Company recently </w:t>
      </w:r>
      <w:r w:rsidR="00045527">
        <w:rPr>
          <w:rFonts w:ascii="Times New Roman" w:hAnsi="Times New Roman"/>
          <w:lang w:val="en-CA"/>
        </w:rPr>
        <w:t xml:space="preserve">acquired </w:t>
      </w:r>
      <w:r w:rsidR="00686C1B">
        <w:rPr>
          <w:rFonts w:ascii="Times New Roman" w:hAnsi="Times New Roman"/>
          <w:lang w:val="en-CA"/>
        </w:rPr>
        <w:t>a</w:t>
      </w:r>
      <w:r w:rsidR="00AB07D7" w:rsidRPr="001506FF">
        <w:rPr>
          <w:rFonts w:ascii="Times New Roman" w:hAnsi="Times New Roman"/>
          <w:lang w:val="en-CA"/>
        </w:rPr>
        <w:t xml:space="preserve"> 100% interest in the Bonito </w:t>
      </w:r>
      <w:r w:rsidR="00057A3C">
        <w:rPr>
          <w:rFonts w:ascii="Times New Roman" w:hAnsi="Times New Roman"/>
          <w:lang w:val="en-CA"/>
        </w:rPr>
        <w:t xml:space="preserve">Gold-Silver </w:t>
      </w:r>
      <w:r w:rsidR="00AB07D7" w:rsidRPr="001506FF">
        <w:rPr>
          <w:rFonts w:ascii="Times New Roman" w:hAnsi="Times New Roman"/>
          <w:lang w:val="en-CA"/>
        </w:rPr>
        <w:t>Project in the Nogal</w:t>
      </w:r>
      <w:r w:rsidR="00D506A0" w:rsidRPr="001506FF">
        <w:rPr>
          <w:rFonts w:ascii="Times New Roman" w:hAnsi="Times New Roman"/>
          <w:lang w:val="en-CA"/>
        </w:rPr>
        <w:t xml:space="preserve">-Bonito </w:t>
      </w:r>
      <w:r w:rsidR="00AB07D7" w:rsidRPr="001506FF">
        <w:rPr>
          <w:rFonts w:ascii="Times New Roman" w:hAnsi="Times New Roman"/>
          <w:lang w:val="en-CA"/>
        </w:rPr>
        <w:t>Mining District of New Mexico, USA.</w:t>
      </w:r>
      <w:r w:rsidRPr="001506FF">
        <w:rPr>
          <w:rFonts w:ascii="Times New Roman" w:hAnsi="Times New Roman"/>
          <w:lang w:val="en-CA"/>
        </w:rPr>
        <w:t xml:space="preserve"> </w:t>
      </w:r>
      <w:r w:rsidR="00DA578B" w:rsidRPr="001506FF">
        <w:rPr>
          <w:rFonts w:ascii="Times New Roman" w:hAnsi="Times New Roman"/>
          <w:lang w:val="en-CA"/>
        </w:rPr>
        <w:t xml:space="preserve">The Bonito Project was formerly in production in the late 1800s and has seen limited modern exploration, most recently in the 1980s and 1990s by Pioneer Metals and Placer Dome. </w:t>
      </w:r>
      <w:r w:rsidRPr="001506FF">
        <w:rPr>
          <w:rFonts w:ascii="Times New Roman" w:hAnsi="Times New Roman"/>
          <w:lang w:val="en-CA"/>
        </w:rPr>
        <w:t xml:space="preserve">The Company is led by a team of mining, exploration and capital markets professionals focused on acquiring </w:t>
      </w:r>
      <w:r w:rsidR="00257029" w:rsidRPr="001506FF">
        <w:rPr>
          <w:rFonts w:ascii="Times New Roman" w:hAnsi="Times New Roman"/>
          <w:lang w:val="en-CA"/>
        </w:rPr>
        <w:t xml:space="preserve">potential </w:t>
      </w:r>
      <w:r w:rsidRPr="001506FF">
        <w:rPr>
          <w:rFonts w:ascii="Times New Roman" w:hAnsi="Times New Roman"/>
          <w:lang w:val="en-CA"/>
        </w:rPr>
        <w:t>multi-</w:t>
      </w:r>
      <w:r w:rsidR="00C401AD" w:rsidRPr="001506FF">
        <w:rPr>
          <w:rFonts w:ascii="Times New Roman" w:hAnsi="Times New Roman"/>
          <w:lang w:val="en-CA"/>
        </w:rPr>
        <w:t>million-ounce</w:t>
      </w:r>
      <w:r w:rsidRPr="001506FF">
        <w:rPr>
          <w:rFonts w:ascii="Times New Roman" w:hAnsi="Times New Roman"/>
          <w:lang w:val="en-CA"/>
        </w:rPr>
        <w:t xml:space="preserve"> precious metals deposits in Tier 1 mining jurisdictions. </w:t>
      </w:r>
      <w:r w:rsidR="00AB07D7" w:rsidRPr="001506FF">
        <w:rPr>
          <w:rFonts w:ascii="Times New Roman" w:hAnsi="Times New Roman"/>
          <w:lang w:val="en-CA"/>
        </w:rPr>
        <w:t>The Company also has a 100% interest in the Cattle Creek Project located near Vernon, BC</w:t>
      </w:r>
      <w:r w:rsidR="00DA578B" w:rsidRPr="001506FF">
        <w:rPr>
          <w:rFonts w:ascii="Times New Roman" w:hAnsi="Times New Roman"/>
          <w:lang w:val="en-CA"/>
        </w:rPr>
        <w:t xml:space="preserve">. </w:t>
      </w:r>
      <w:r w:rsidR="00D471F3" w:rsidRPr="001506FF">
        <w:rPr>
          <w:rFonts w:ascii="Times New Roman" w:hAnsi="Times New Roman"/>
          <w:lang w:val="en-CA"/>
        </w:rPr>
        <w:t xml:space="preserve">For further information, please visit the Company’s website at </w:t>
      </w:r>
      <w:hyperlink r:id="rId9" w:history="1">
        <w:r w:rsidR="00D471F3" w:rsidRPr="00ED116A">
          <w:rPr>
            <w:rStyle w:val="Hyperlink"/>
            <w:rFonts w:ascii="Times New Roman" w:hAnsi="Times New Roman"/>
            <w:color w:val="auto"/>
            <w:lang w:val="en-CA"/>
          </w:rPr>
          <w:t>www.nationgold.ca</w:t>
        </w:r>
      </w:hyperlink>
      <w:r w:rsidR="00D471F3" w:rsidRPr="001506FF">
        <w:rPr>
          <w:rFonts w:ascii="Times New Roman" w:hAnsi="Times New Roman"/>
          <w:lang w:val="en-CA"/>
        </w:rPr>
        <w:t xml:space="preserve">. </w:t>
      </w:r>
    </w:p>
    <w:p w14:paraId="4EDD0896" w14:textId="77777777" w:rsidR="00686C1B" w:rsidRPr="001E1E98" w:rsidRDefault="00686C1B" w:rsidP="001148C9">
      <w:pPr>
        <w:pStyle w:val="Header"/>
        <w:rPr>
          <w:rFonts w:ascii="Times New Roman" w:hAnsi="Times New Roman"/>
          <w:b/>
          <w:bCs/>
          <w:strike/>
        </w:rPr>
      </w:pPr>
    </w:p>
    <w:p w14:paraId="6C9D8B2A" w14:textId="56B9F467" w:rsidR="001117A1" w:rsidRPr="001506FF" w:rsidRDefault="001117A1" w:rsidP="001148C9">
      <w:pPr>
        <w:pStyle w:val="Header"/>
        <w:rPr>
          <w:rFonts w:ascii="Times New Roman" w:hAnsi="Times New Roman"/>
          <w:b/>
          <w:bCs/>
        </w:rPr>
      </w:pPr>
      <w:r w:rsidRPr="001506FF">
        <w:rPr>
          <w:rFonts w:ascii="Times New Roman" w:hAnsi="Times New Roman"/>
          <w:b/>
          <w:bCs/>
        </w:rPr>
        <w:t>On behalf of the Board of Directors of the Company</w:t>
      </w:r>
      <w:r w:rsidR="00684A76">
        <w:rPr>
          <w:rFonts w:ascii="Times New Roman" w:hAnsi="Times New Roman"/>
          <w:b/>
          <w:bCs/>
        </w:rPr>
        <w:t>,</w:t>
      </w:r>
    </w:p>
    <w:p w14:paraId="0D0965F5" w14:textId="77777777" w:rsidR="001117A1" w:rsidRPr="001506FF" w:rsidRDefault="001117A1" w:rsidP="001148C9">
      <w:pPr>
        <w:pStyle w:val="Header"/>
        <w:rPr>
          <w:rFonts w:ascii="Times New Roman" w:hAnsi="Times New Roman"/>
          <w:b/>
          <w:bCs/>
        </w:rPr>
      </w:pPr>
    </w:p>
    <w:p w14:paraId="2D69A045" w14:textId="77777777" w:rsidR="001117A1" w:rsidRPr="001506FF" w:rsidRDefault="001117A1" w:rsidP="001117A1">
      <w:pPr>
        <w:pStyle w:val="Header"/>
        <w:tabs>
          <w:tab w:val="clear" w:pos="4680"/>
          <w:tab w:val="clear" w:pos="9360"/>
        </w:tabs>
        <w:jc w:val="both"/>
        <w:rPr>
          <w:rFonts w:ascii="Times New Roman" w:hAnsi="Times New Roman"/>
          <w:lang w:val="en-CA"/>
        </w:rPr>
      </w:pPr>
      <w:r w:rsidRPr="001506FF">
        <w:rPr>
          <w:rFonts w:ascii="Times New Roman" w:hAnsi="Times New Roman"/>
          <w:lang w:val="en-CA"/>
        </w:rPr>
        <w:t>Mark Bailey, CEO &amp; Director</w:t>
      </w:r>
    </w:p>
    <w:p w14:paraId="481AC049" w14:textId="325E6743" w:rsidR="003A173B" w:rsidRDefault="003A173B">
      <w:pPr>
        <w:spacing w:after="0" w:line="240" w:lineRule="auto"/>
        <w:rPr>
          <w:rFonts w:ascii="Times New Roman" w:hAnsi="Times New Roman"/>
          <w:b/>
          <w:bCs/>
        </w:rPr>
      </w:pPr>
    </w:p>
    <w:p w14:paraId="0DD0DDE1" w14:textId="1A18E520" w:rsidR="001148C9" w:rsidRPr="001506FF" w:rsidRDefault="001148C9" w:rsidP="001148C9">
      <w:pPr>
        <w:pStyle w:val="Header"/>
        <w:rPr>
          <w:rFonts w:ascii="Times New Roman" w:hAnsi="Times New Roman"/>
        </w:rPr>
      </w:pPr>
      <w:r w:rsidRPr="001506FF">
        <w:rPr>
          <w:rFonts w:ascii="Times New Roman" w:hAnsi="Times New Roman"/>
          <w:b/>
          <w:bCs/>
        </w:rPr>
        <w:t>Contact Information</w:t>
      </w:r>
      <w:r w:rsidRPr="001506FF">
        <w:rPr>
          <w:rFonts w:ascii="Times New Roman" w:hAnsi="Times New Roman"/>
          <w:b/>
        </w:rPr>
        <w:t xml:space="preserve"> -</w:t>
      </w:r>
      <w:r w:rsidRPr="001506FF">
        <w:rPr>
          <w:rFonts w:ascii="Times New Roman" w:hAnsi="Times New Roman"/>
        </w:rPr>
        <w:t xml:space="preserve"> For more information, please contact: </w:t>
      </w:r>
    </w:p>
    <w:p w14:paraId="1669F851" w14:textId="77777777" w:rsidR="009434AD" w:rsidRPr="001506FF" w:rsidRDefault="009434AD" w:rsidP="00D81DBD">
      <w:pPr>
        <w:pStyle w:val="Header"/>
        <w:tabs>
          <w:tab w:val="clear" w:pos="4680"/>
          <w:tab w:val="clear" w:pos="9360"/>
        </w:tabs>
        <w:jc w:val="both"/>
        <w:rPr>
          <w:rFonts w:ascii="Times New Roman" w:hAnsi="Times New Roman"/>
          <w:lang w:val="en-CA"/>
        </w:rPr>
      </w:pPr>
    </w:p>
    <w:p w14:paraId="20DCB21E" w14:textId="0463BB34" w:rsidR="005B5AA3" w:rsidRPr="001506FF" w:rsidRDefault="004D76BD" w:rsidP="00D81DBD">
      <w:pPr>
        <w:pStyle w:val="Header"/>
        <w:tabs>
          <w:tab w:val="clear" w:pos="4680"/>
          <w:tab w:val="clear" w:pos="9360"/>
        </w:tabs>
        <w:jc w:val="both"/>
        <w:rPr>
          <w:rFonts w:ascii="Times New Roman" w:hAnsi="Times New Roman"/>
          <w:lang w:val="en-CA"/>
        </w:rPr>
      </w:pPr>
      <w:r w:rsidRPr="001506FF">
        <w:rPr>
          <w:rFonts w:ascii="Times New Roman" w:hAnsi="Times New Roman"/>
          <w:lang w:val="en-CA"/>
        </w:rPr>
        <w:t>Mark Bailey, CEO &amp; Director</w:t>
      </w:r>
    </w:p>
    <w:p w14:paraId="0C80121F" w14:textId="72FE2EE5" w:rsidR="00326147" w:rsidRPr="001506FF" w:rsidRDefault="00326147" w:rsidP="00326147">
      <w:pPr>
        <w:pStyle w:val="Header"/>
        <w:rPr>
          <w:rFonts w:ascii="Times New Roman" w:hAnsi="Times New Roman"/>
        </w:rPr>
      </w:pPr>
      <w:r w:rsidRPr="001506FF">
        <w:rPr>
          <w:rFonts w:ascii="Times New Roman" w:hAnsi="Times New Roman"/>
        </w:rPr>
        <w:t>Tel: (</w:t>
      </w:r>
      <w:r w:rsidR="00257029" w:rsidRPr="001506FF">
        <w:rPr>
          <w:rFonts w:ascii="Times New Roman" w:hAnsi="Times New Roman"/>
        </w:rPr>
        <w:t>360) 319-4668</w:t>
      </w:r>
      <w:r w:rsidRPr="001506FF">
        <w:rPr>
          <w:rFonts w:ascii="Times New Roman" w:hAnsi="Times New Roman"/>
        </w:rPr>
        <w:br/>
        <w:t xml:space="preserve">Email:  </w:t>
      </w:r>
      <w:hyperlink r:id="rId10" w:history="1">
        <w:r w:rsidR="00272FCD" w:rsidRPr="00B372C2">
          <w:rPr>
            <w:rStyle w:val="Hyperlink"/>
            <w:rFonts w:ascii="Times New Roman" w:hAnsi="Times New Roman"/>
          </w:rPr>
          <w:t>info@nationgold.ca</w:t>
        </w:r>
      </w:hyperlink>
      <w:r w:rsidR="004D76BD" w:rsidRPr="001506FF">
        <w:rPr>
          <w:rFonts w:ascii="Times New Roman" w:hAnsi="Times New Roman"/>
        </w:rPr>
        <w:t xml:space="preserve"> </w:t>
      </w:r>
    </w:p>
    <w:p w14:paraId="2C65272D" w14:textId="77777777" w:rsidR="00D506A0" w:rsidRPr="001506FF" w:rsidRDefault="00D506A0" w:rsidP="00326147">
      <w:pPr>
        <w:pStyle w:val="Header"/>
        <w:rPr>
          <w:rFonts w:ascii="Times New Roman" w:hAnsi="Times New Roman"/>
        </w:rPr>
      </w:pPr>
    </w:p>
    <w:p w14:paraId="5354DE44" w14:textId="6073D9AF" w:rsidR="00874653" w:rsidRPr="001506FF" w:rsidRDefault="00874653" w:rsidP="00326147">
      <w:pPr>
        <w:pStyle w:val="Header"/>
        <w:rPr>
          <w:rFonts w:ascii="Times New Roman" w:hAnsi="Times New Roman"/>
          <w:b/>
          <w:i/>
        </w:rPr>
      </w:pPr>
      <w:r w:rsidRPr="001506FF">
        <w:rPr>
          <w:rFonts w:ascii="Times New Roman" w:hAnsi="Times New Roman"/>
          <w:b/>
          <w:i/>
        </w:rPr>
        <w:t>Ca</w:t>
      </w:r>
      <w:r w:rsidR="009904F5">
        <w:rPr>
          <w:rFonts w:ascii="Times New Roman" w:hAnsi="Times New Roman"/>
          <w:b/>
          <w:i/>
        </w:rPr>
        <w:t>utionary Note Regarding Forward-</w:t>
      </w:r>
      <w:r w:rsidRPr="001506FF">
        <w:rPr>
          <w:rFonts w:ascii="Times New Roman" w:hAnsi="Times New Roman"/>
          <w:b/>
          <w:i/>
        </w:rPr>
        <w:t>Looking Statements</w:t>
      </w:r>
    </w:p>
    <w:p w14:paraId="1813F8AF" w14:textId="77777777" w:rsidR="00874653" w:rsidRPr="001506FF" w:rsidRDefault="00874653" w:rsidP="00326147">
      <w:pPr>
        <w:pStyle w:val="Header"/>
        <w:rPr>
          <w:rFonts w:ascii="Times New Roman" w:hAnsi="Times New Roman"/>
          <w:bCs/>
          <w:iCs/>
        </w:rPr>
      </w:pPr>
    </w:p>
    <w:p w14:paraId="3E49A923" w14:textId="77777777" w:rsidR="00A30A74" w:rsidRDefault="007262EF" w:rsidP="007262EF">
      <w:pPr>
        <w:pStyle w:val="Header"/>
        <w:jc w:val="both"/>
        <w:rPr>
          <w:rFonts w:ascii="Times New Roman" w:hAnsi="Times New Roman"/>
          <w:bCs/>
          <w:i/>
        </w:rPr>
      </w:pPr>
      <w:r w:rsidRPr="007262EF">
        <w:rPr>
          <w:rFonts w:ascii="Times New Roman" w:hAnsi="Times New Roman"/>
          <w:bCs/>
          <w:i/>
        </w:rPr>
        <w:t xml:space="preserve">This news release contains certain “forward-looking information” and “forward-looking statements” within the meaning of applicable Canadian securities laws (collectively, “forward-looking statements”). </w:t>
      </w:r>
    </w:p>
    <w:p w14:paraId="0AB32E99" w14:textId="2AEA7A1C" w:rsidR="007262EF" w:rsidRPr="007262EF" w:rsidRDefault="007262EF" w:rsidP="007262EF">
      <w:pPr>
        <w:pStyle w:val="Header"/>
        <w:jc w:val="both"/>
        <w:rPr>
          <w:rFonts w:ascii="Times New Roman" w:hAnsi="Times New Roman"/>
          <w:bCs/>
          <w:i/>
        </w:rPr>
      </w:pPr>
      <w:r w:rsidRPr="007262EF">
        <w:rPr>
          <w:rFonts w:ascii="Times New Roman" w:hAnsi="Times New Roman"/>
          <w:bCs/>
          <w:i/>
        </w:rPr>
        <w:lastRenderedPageBreak/>
        <w:t>Forward-looking statements are generally identified by words such as “anticipates,” “expects,” “intends,” “plans,” “believes,” “estimates,” “may,” “will,” “would,” “could,” “potential,” “proposed” and similar expressions, or statements that certain events or conditions may or will occur.</w:t>
      </w:r>
    </w:p>
    <w:p w14:paraId="170F5AF5" w14:textId="77777777" w:rsidR="007262EF" w:rsidRPr="007262EF" w:rsidRDefault="007262EF" w:rsidP="007262EF">
      <w:pPr>
        <w:pStyle w:val="Header"/>
        <w:jc w:val="both"/>
        <w:rPr>
          <w:rFonts w:ascii="Times New Roman" w:hAnsi="Times New Roman"/>
          <w:bCs/>
          <w:i/>
        </w:rPr>
      </w:pPr>
    </w:p>
    <w:p w14:paraId="43212565" w14:textId="005B4836" w:rsidR="007262EF" w:rsidRPr="007262EF" w:rsidRDefault="007262EF" w:rsidP="007262EF">
      <w:pPr>
        <w:pStyle w:val="Header"/>
        <w:jc w:val="both"/>
        <w:rPr>
          <w:rFonts w:ascii="Times New Roman" w:hAnsi="Times New Roman"/>
          <w:bCs/>
          <w:i/>
        </w:rPr>
      </w:pPr>
      <w:r w:rsidRPr="007262EF">
        <w:rPr>
          <w:rFonts w:ascii="Times New Roman" w:hAnsi="Times New Roman"/>
          <w:bCs/>
          <w:i/>
        </w:rPr>
        <w:t>Forward-looking statements in this news release include, but are not limited to, statements regarding the Company's planned exploration activities at the Bonito Gold-Silver Project; the anticipated mobilization of geological and environmental consultants; the commencement, scope, timing and completion of the expanded exploration program, including the collection and analysis of more than 300 rock-chip samples; the interpretation of geological, geochemical and geophysical data; the identification and evaluation of prospective mineralized zones and potential drilling targets; the preparation of a technical report in accordance with National Instrument 43-101</w:t>
      </w:r>
      <w:r w:rsidR="00600986">
        <w:rPr>
          <w:rFonts w:ascii="Times New Roman" w:hAnsi="Times New Roman"/>
          <w:bCs/>
          <w:i/>
        </w:rPr>
        <w:t xml:space="preserve"> on the Bonito Project</w:t>
      </w:r>
      <w:r w:rsidRPr="007262EF">
        <w:rPr>
          <w:rFonts w:ascii="Times New Roman" w:hAnsi="Times New Roman"/>
          <w:bCs/>
          <w:i/>
        </w:rPr>
        <w:t>; the completion of environmental assessments and biological surveys; the preparation and anticipated submission of a Plan of Operations application; the proposed establishment of five drill pads and improvements to existing access infrastructure; the receipt of necessary regulatory permits and approvals; and the Company's ability to advance the Bonito Project toward an initial Phase 1 drilling program of up to 15 drillholes.</w:t>
      </w:r>
    </w:p>
    <w:p w14:paraId="69A47CF7" w14:textId="77777777" w:rsidR="007262EF" w:rsidRPr="007262EF" w:rsidRDefault="007262EF" w:rsidP="007262EF">
      <w:pPr>
        <w:pStyle w:val="Header"/>
        <w:jc w:val="both"/>
        <w:rPr>
          <w:rFonts w:ascii="Times New Roman" w:hAnsi="Times New Roman"/>
          <w:bCs/>
          <w:i/>
        </w:rPr>
      </w:pPr>
    </w:p>
    <w:p w14:paraId="665AF16F" w14:textId="77777777" w:rsidR="007262EF" w:rsidRPr="007262EF" w:rsidRDefault="007262EF" w:rsidP="007262EF">
      <w:pPr>
        <w:pStyle w:val="Header"/>
        <w:jc w:val="both"/>
        <w:rPr>
          <w:rFonts w:ascii="Times New Roman" w:hAnsi="Times New Roman"/>
          <w:bCs/>
          <w:i/>
        </w:rPr>
      </w:pPr>
      <w:r w:rsidRPr="007262EF">
        <w:rPr>
          <w:rFonts w:ascii="Times New Roman" w:hAnsi="Times New Roman"/>
          <w:bCs/>
          <w:i/>
        </w:rPr>
        <w:t>These forward-looking statements are based on management's current expectations, estimates, assumptions and beliefs, including assumptions regarding the availability of qualified personnel and contractors, the timing and outcome of exploration activities, the interpretation of geological information, the ability to obtain necessary permits and regulatory approvals, the availability of sufficient financing, and general market and operating conditions.</w:t>
      </w:r>
    </w:p>
    <w:p w14:paraId="49ED2A22" w14:textId="77777777" w:rsidR="007262EF" w:rsidRPr="007262EF" w:rsidRDefault="007262EF" w:rsidP="007262EF">
      <w:pPr>
        <w:pStyle w:val="Header"/>
        <w:jc w:val="both"/>
        <w:rPr>
          <w:rFonts w:ascii="Times New Roman" w:hAnsi="Times New Roman"/>
          <w:bCs/>
          <w:i/>
        </w:rPr>
      </w:pPr>
    </w:p>
    <w:p w14:paraId="2A762907" w14:textId="77777777" w:rsidR="007262EF" w:rsidRPr="007262EF" w:rsidRDefault="007262EF" w:rsidP="007262EF">
      <w:pPr>
        <w:pStyle w:val="Header"/>
        <w:jc w:val="both"/>
        <w:rPr>
          <w:rFonts w:ascii="Times New Roman" w:hAnsi="Times New Roman"/>
          <w:bCs/>
          <w:i/>
        </w:rPr>
      </w:pPr>
      <w:r w:rsidRPr="007262EF">
        <w:rPr>
          <w:rFonts w:ascii="Times New Roman" w:hAnsi="Times New Roman"/>
          <w:bCs/>
          <w:i/>
        </w:rPr>
        <w:t>Forward-looking statements are subject to known and unknown risks, uncertainties and other factors that could cause actual results, performance or achievements to differ materially from those expressed or implied. Such risks include, without limitation, delays or difficulties in completing planned exploration programs; exploration results that differ from expectations; geological uncertainties; delays in obtaining or failure to obtain necessary permits and regulatory approvals; environmental and regulatory requirements; potential restrictions on property access or surface disturbance; contractor and equipment availability; adverse weather conditions; changes in applicable laws and regulations; fluctuations in commodity prices and capital markets; the availability of financing; and other risks inherent in mineral exploration and development.</w:t>
      </w:r>
    </w:p>
    <w:p w14:paraId="1210C0BF" w14:textId="77777777" w:rsidR="007262EF" w:rsidRPr="007262EF" w:rsidRDefault="007262EF" w:rsidP="007262EF">
      <w:pPr>
        <w:pStyle w:val="Header"/>
        <w:jc w:val="both"/>
        <w:rPr>
          <w:rFonts w:ascii="Times New Roman" w:hAnsi="Times New Roman"/>
          <w:bCs/>
          <w:i/>
        </w:rPr>
      </w:pPr>
    </w:p>
    <w:p w14:paraId="27BF12A4" w14:textId="77777777" w:rsidR="007262EF" w:rsidRPr="007262EF" w:rsidRDefault="007262EF" w:rsidP="007262EF">
      <w:pPr>
        <w:pStyle w:val="Header"/>
        <w:jc w:val="both"/>
        <w:rPr>
          <w:rFonts w:ascii="Times New Roman" w:hAnsi="Times New Roman"/>
          <w:bCs/>
          <w:i/>
        </w:rPr>
      </w:pPr>
      <w:r w:rsidRPr="007262EF">
        <w:rPr>
          <w:rFonts w:ascii="Times New Roman" w:hAnsi="Times New Roman"/>
          <w:bCs/>
          <w:i/>
        </w:rPr>
        <w:t>There can be no assurance that the Company's planned exploration activities will be completed as anticipated, that the Plan of Operations will be submitted or approved within the expected timeframe, that necessary permits will be obtained, or that the proposed drilling program will commence or be completed. Furthermore, there can be no assurance that exploration activities will result in the discovery of economically viable mineralization.</w:t>
      </w:r>
    </w:p>
    <w:p w14:paraId="683ADA58" w14:textId="77777777" w:rsidR="007262EF" w:rsidRPr="007262EF" w:rsidRDefault="007262EF" w:rsidP="007262EF">
      <w:pPr>
        <w:pStyle w:val="Header"/>
        <w:jc w:val="both"/>
        <w:rPr>
          <w:rFonts w:ascii="Times New Roman" w:hAnsi="Times New Roman"/>
          <w:bCs/>
          <w:i/>
        </w:rPr>
      </w:pPr>
    </w:p>
    <w:p w14:paraId="6739DE8A" w14:textId="34D747B9" w:rsidR="00D62C9E" w:rsidRPr="001506FF" w:rsidRDefault="007262EF" w:rsidP="007262EF">
      <w:pPr>
        <w:pStyle w:val="Header"/>
        <w:jc w:val="both"/>
        <w:rPr>
          <w:rFonts w:ascii="Times New Roman" w:hAnsi="Times New Roman"/>
          <w:bCs/>
          <w:i/>
        </w:rPr>
      </w:pPr>
      <w:r w:rsidRPr="007262EF">
        <w:rPr>
          <w:rFonts w:ascii="Times New Roman" w:hAnsi="Times New Roman"/>
          <w:bCs/>
          <w:i/>
        </w:rPr>
        <w:t>Readers are cautioned not to place undue reliance on forward-looking statements. All forward-looking statements contained in this news release are made as of the date hereof and, except as required by applicable securities laws, the Company undertakes no obligation to update or revise any forward-looking statements, whether as a result of new information, future events or otherwise.</w:t>
      </w:r>
    </w:p>
    <w:sectPr w:rsidR="00D62C9E" w:rsidRPr="001506FF" w:rsidSect="00ED116A">
      <w:headerReference w:type="even" r:id="rId11"/>
      <w:headerReference w:type="default" r:id="rId12"/>
      <w:footerReference w:type="even" r:id="rId13"/>
      <w:footerReference w:type="default" r:id="rId14"/>
      <w:headerReference w:type="first" r:id="rId15"/>
      <w:footerReference w:type="first" r:id="rId16"/>
      <w:pgSz w:w="12240" w:h="15840"/>
      <w:pgMar w:top="1440" w:right="990" w:bottom="1440" w:left="117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209613" w14:textId="77777777" w:rsidR="003E633C" w:rsidRDefault="003E633C">
      <w:pPr>
        <w:spacing w:after="0" w:line="240" w:lineRule="auto"/>
      </w:pPr>
      <w:r>
        <w:separator/>
      </w:r>
    </w:p>
  </w:endnote>
  <w:endnote w:type="continuationSeparator" w:id="0">
    <w:p w14:paraId="5C0947D0" w14:textId="77777777" w:rsidR="003E633C" w:rsidRDefault="003E63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A92C49" w14:textId="77777777" w:rsidR="00EE474F" w:rsidRDefault="00EE474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rPr>
      <w:id w:val="927935382"/>
      <w:docPartObj>
        <w:docPartGallery w:val="Page Numbers (Bottom of Page)"/>
        <w:docPartUnique/>
      </w:docPartObj>
    </w:sdtPr>
    <w:sdtEndPr>
      <w:rPr>
        <w:noProof/>
      </w:rPr>
    </w:sdtEndPr>
    <w:sdtContent>
      <w:p w14:paraId="62FBD0E4" w14:textId="0D4B85EF" w:rsidR="002D048B" w:rsidRPr="00A015F6" w:rsidRDefault="002D048B">
        <w:pPr>
          <w:pStyle w:val="Footer"/>
          <w:jc w:val="right"/>
          <w:rPr>
            <w:rFonts w:ascii="Times New Roman" w:hAnsi="Times New Roman"/>
          </w:rPr>
        </w:pPr>
        <w:r w:rsidRPr="00A015F6">
          <w:rPr>
            <w:rFonts w:ascii="Times New Roman" w:hAnsi="Times New Roman"/>
          </w:rPr>
          <w:fldChar w:fldCharType="begin"/>
        </w:r>
        <w:r w:rsidRPr="00A015F6">
          <w:rPr>
            <w:rFonts w:ascii="Times New Roman" w:hAnsi="Times New Roman"/>
          </w:rPr>
          <w:instrText xml:space="preserve"> PAGE   \* MERGEFORMAT </w:instrText>
        </w:r>
        <w:r w:rsidRPr="00A015F6">
          <w:rPr>
            <w:rFonts w:ascii="Times New Roman" w:hAnsi="Times New Roman"/>
          </w:rPr>
          <w:fldChar w:fldCharType="separate"/>
        </w:r>
        <w:r w:rsidR="00250513">
          <w:rPr>
            <w:rFonts w:ascii="Times New Roman" w:hAnsi="Times New Roman"/>
            <w:noProof/>
          </w:rPr>
          <w:t>4</w:t>
        </w:r>
        <w:r w:rsidRPr="00A015F6">
          <w:rPr>
            <w:rFonts w:ascii="Times New Roman" w:hAnsi="Times New Roman"/>
            <w:noProof/>
          </w:rPr>
          <w:fldChar w:fldCharType="end"/>
        </w:r>
      </w:p>
    </w:sdtContent>
  </w:sdt>
  <w:p w14:paraId="31A5FCDA" w14:textId="7C6E1685" w:rsidR="00912FBA" w:rsidRPr="009E4EE9" w:rsidRDefault="00912FBA">
    <w:pPr>
      <w:pStyle w:val="Footer"/>
      <w:jc w:val="center"/>
      <w:rPr>
        <w:b/>
        <w:color w:val="595959"/>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B3DCC" w14:textId="77777777" w:rsidR="00EE474F" w:rsidRDefault="00EE47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F3C808" w14:textId="77777777" w:rsidR="003E633C" w:rsidRDefault="003E633C">
      <w:pPr>
        <w:spacing w:after="0" w:line="240" w:lineRule="auto"/>
      </w:pPr>
      <w:r>
        <w:separator/>
      </w:r>
    </w:p>
  </w:footnote>
  <w:footnote w:type="continuationSeparator" w:id="0">
    <w:p w14:paraId="10B42E35" w14:textId="77777777" w:rsidR="003E633C" w:rsidRDefault="003E63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9E1DC9" w14:textId="77777777" w:rsidR="00EE474F" w:rsidRDefault="00EE474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C01D86" w14:textId="31F64676" w:rsidR="00912FBA" w:rsidRDefault="00912FBA" w:rsidP="004452A7">
    <w:pPr>
      <w:pStyle w:val="Header"/>
      <w:jc w:val="center"/>
    </w:pPr>
  </w:p>
  <w:p w14:paraId="02397BF2" w14:textId="77777777" w:rsidR="00912FBA" w:rsidRDefault="00912FB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6DBFA" w14:textId="77777777" w:rsidR="00EE474F" w:rsidRDefault="00EE474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963CA"/>
    <w:multiLevelType w:val="multilevel"/>
    <w:tmpl w:val="01B60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4A814CA"/>
    <w:multiLevelType w:val="hybridMultilevel"/>
    <w:tmpl w:val="918AEF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C180B69"/>
    <w:multiLevelType w:val="hybridMultilevel"/>
    <w:tmpl w:val="724A113C"/>
    <w:lvl w:ilvl="0" w:tplc="030674B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3F031E"/>
    <w:multiLevelType w:val="hybridMultilevel"/>
    <w:tmpl w:val="84984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895094"/>
    <w:multiLevelType w:val="multilevel"/>
    <w:tmpl w:val="FCC4A50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905F48"/>
    <w:multiLevelType w:val="multilevel"/>
    <w:tmpl w:val="38A09A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F6712C6"/>
    <w:multiLevelType w:val="hybridMultilevel"/>
    <w:tmpl w:val="10A4B514"/>
    <w:lvl w:ilvl="0" w:tplc="193A0A4A">
      <w:numFmt w:val="bullet"/>
      <w:lvlText w:val="-"/>
      <w:lvlJc w:val="left"/>
      <w:pPr>
        <w:ind w:left="720" w:hanging="360"/>
      </w:pPr>
      <w:rPr>
        <w:rFonts w:ascii="Times New Roman" w:eastAsia="Calibri"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43C23479"/>
    <w:multiLevelType w:val="multilevel"/>
    <w:tmpl w:val="783E5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6C95108"/>
    <w:multiLevelType w:val="hybridMultilevel"/>
    <w:tmpl w:val="EDB85F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9173B49"/>
    <w:multiLevelType w:val="hybridMultilevel"/>
    <w:tmpl w:val="313058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5D060A8"/>
    <w:multiLevelType w:val="multilevel"/>
    <w:tmpl w:val="9B84A9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AB18CD"/>
    <w:multiLevelType w:val="hybridMultilevel"/>
    <w:tmpl w:val="3D8A58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E552EFD"/>
    <w:multiLevelType w:val="multilevel"/>
    <w:tmpl w:val="1ECE383A"/>
    <w:lvl w:ilvl="0">
      <w:start w:val="1"/>
      <w:numFmt w:val="decimal"/>
      <w:pStyle w:val="MTBL1"/>
      <w:suff w:val="nothing"/>
      <w:lvlText w:val="Article %1"/>
      <w:lvlJc w:val="left"/>
      <w:pPr>
        <w:ind w:left="2836" w:firstLine="0"/>
      </w:pPr>
      <w:rPr>
        <w:rFonts w:asciiTheme="minorHAnsi" w:hAnsiTheme="minorHAnsi" w:cstheme="minorHAnsi" w:hint="default"/>
        <w:b/>
        <w:i w:val="0"/>
        <w:sz w:val="23"/>
        <w:szCs w:val="23"/>
        <w:u w:val="single"/>
      </w:rPr>
    </w:lvl>
    <w:lvl w:ilvl="1">
      <w:start w:val="1"/>
      <w:numFmt w:val="decimalZero"/>
      <w:pStyle w:val="MTBL2"/>
      <w:isLgl/>
      <w:lvlText w:val="%1.%2"/>
      <w:lvlJc w:val="left"/>
      <w:pPr>
        <w:tabs>
          <w:tab w:val="num" w:pos="720"/>
        </w:tabs>
        <w:ind w:left="720" w:hanging="720"/>
      </w:pPr>
      <w:rPr>
        <w:rFonts w:asciiTheme="minorHAnsi" w:hAnsiTheme="minorHAnsi" w:cstheme="minorHAnsi" w:hint="default"/>
        <w:b/>
        <w:bCs/>
        <w:i w:val="0"/>
        <w:sz w:val="23"/>
        <w:szCs w:val="23"/>
        <w:u w:val="none"/>
      </w:rPr>
    </w:lvl>
    <w:lvl w:ilvl="2">
      <w:start w:val="1"/>
      <w:numFmt w:val="decimal"/>
      <w:pStyle w:val="MTBL3"/>
      <w:isLgl/>
      <w:lvlText w:val="(%3)"/>
      <w:lvlJc w:val="left"/>
      <w:pPr>
        <w:tabs>
          <w:tab w:val="num" w:pos="1440"/>
        </w:tabs>
        <w:ind w:left="0" w:firstLine="720"/>
      </w:pPr>
      <w:rPr>
        <w:rFonts w:asciiTheme="minorHAnsi" w:hAnsiTheme="minorHAnsi" w:cstheme="minorHAnsi" w:hint="default"/>
        <w:b w:val="0"/>
        <w:i w:val="0"/>
        <w:sz w:val="23"/>
        <w:szCs w:val="23"/>
      </w:rPr>
    </w:lvl>
    <w:lvl w:ilvl="3">
      <w:start w:val="1"/>
      <w:numFmt w:val="lowerLetter"/>
      <w:pStyle w:val="MTBL4"/>
      <w:lvlText w:val="(%4)"/>
      <w:lvlJc w:val="left"/>
      <w:pPr>
        <w:tabs>
          <w:tab w:val="num" w:pos="1440"/>
        </w:tabs>
        <w:ind w:left="1440" w:hanging="720"/>
      </w:pPr>
      <w:rPr>
        <w:rFonts w:asciiTheme="minorHAnsi" w:hAnsiTheme="minorHAnsi" w:cstheme="minorHAnsi" w:hint="default"/>
        <w:b w:val="0"/>
        <w:i w:val="0"/>
        <w:sz w:val="23"/>
        <w:szCs w:val="23"/>
      </w:rPr>
    </w:lvl>
    <w:lvl w:ilvl="4">
      <w:start w:val="1"/>
      <w:numFmt w:val="lowerLetter"/>
      <w:pStyle w:val="MTBL5"/>
      <w:lvlText w:val="(%5)"/>
      <w:lvlJc w:val="left"/>
      <w:pPr>
        <w:tabs>
          <w:tab w:val="num" w:pos="2160"/>
        </w:tabs>
        <w:ind w:left="2160" w:hanging="720"/>
      </w:pPr>
      <w:rPr>
        <w:rFonts w:ascii="Times New Roman" w:eastAsia="Times New Roman" w:hAnsi="Times New Roman" w:cs="Times New Roman" w:hint="default"/>
        <w:b w:val="0"/>
        <w:i w:val="0"/>
        <w:sz w:val="22"/>
        <w:szCs w:val="22"/>
      </w:rPr>
    </w:lvl>
    <w:lvl w:ilvl="5">
      <w:start w:val="1"/>
      <w:numFmt w:val="upperLetter"/>
      <w:pStyle w:val="MTBL6"/>
      <w:lvlText w:val="(%6)"/>
      <w:lvlJc w:val="left"/>
      <w:pPr>
        <w:tabs>
          <w:tab w:val="num" w:pos="2880"/>
        </w:tabs>
        <w:ind w:left="2880" w:hanging="720"/>
      </w:pPr>
      <w:rPr>
        <w:rFonts w:ascii="Calibri" w:hAnsi="Calibri" w:cs="Calibri" w:hint="default"/>
        <w:b w:val="0"/>
        <w:i w:val="0"/>
        <w:sz w:val="23"/>
        <w:szCs w:val="23"/>
      </w:rPr>
    </w:lvl>
    <w:lvl w:ilvl="6">
      <w:start w:val="1"/>
      <w:numFmt w:val="upperRoman"/>
      <w:pStyle w:val="MTBL7"/>
      <w:lvlText w:val="(%7)"/>
      <w:lvlJc w:val="left"/>
      <w:pPr>
        <w:tabs>
          <w:tab w:val="num" w:pos="3600"/>
        </w:tabs>
        <w:ind w:left="3600" w:hanging="720"/>
      </w:pPr>
      <w:rPr>
        <w:rFonts w:hint="default"/>
      </w:rPr>
    </w:lvl>
    <w:lvl w:ilvl="7">
      <w:start w:val="1"/>
      <w:numFmt w:val="decimal"/>
      <w:pStyle w:val="MTBL8"/>
      <w:lvlText w:val="%8."/>
      <w:lvlJc w:val="left"/>
      <w:pPr>
        <w:tabs>
          <w:tab w:val="num" w:pos="4320"/>
        </w:tabs>
        <w:ind w:left="4320" w:hanging="720"/>
      </w:pPr>
      <w:rPr>
        <w:rFonts w:hint="default"/>
      </w:rPr>
    </w:lvl>
    <w:lvl w:ilvl="8">
      <w:start w:val="1"/>
      <w:numFmt w:val="lowerRoman"/>
      <w:pStyle w:val="MTBL9"/>
      <w:lvlText w:val="%9."/>
      <w:lvlJc w:val="right"/>
      <w:pPr>
        <w:tabs>
          <w:tab w:val="num" w:pos="5040"/>
        </w:tabs>
        <w:ind w:left="5040" w:hanging="720"/>
      </w:pPr>
      <w:rPr>
        <w:rFonts w:hint="default"/>
      </w:rPr>
    </w:lvl>
  </w:abstractNum>
  <w:abstractNum w:abstractNumId="13" w15:restartNumberingAfterBreak="0">
    <w:nsid w:val="6399256A"/>
    <w:multiLevelType w:val="hybridMultilevel"/>
    <w:tmpl w:val="10D62A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7A7A44"/>
    <w:multiLevelType w:val="hybridMultilevel"/>
    <w:tmpl w:val="599C23DE"/>
    <w:lvl w:ilvl="0" w:tplc="8EECA05C">
      <w:start w:val="1"/>
      <w:numFmt w:val="lowerLetter"/>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ACE1676"/>
    <w:multiLevelType w:val="multilevel"/>
    <w:tmpl w:val="E5BCEF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893798">
    <w:abstractNumId w:val="3"/>
  </w:num>
  <w:num w:numId="2" w16cid:durableId="155466102">
    <w:abstractNumId w:val="9"/>
  </w:num>
  <w:num w:numId="3" w16cid:durableId="2137481372">
    <w:abstractNumId w:val="4"/>
  </w:num>
  <w:num w:numId="4" w16cid:durableId="1954169202">
    <w:abstractNumId w:val="2"/>
  </w:num>
  <w:num w:numId="5" w16cid:durableId="128212306">
    <w:abstractNumId w:val="5"/>
  </w:num>
  <w:num w:numId="6" w16cid:durableId="1074282215">
    <w:abstractNumId w:val="1"/>
  </w:num>
  <w:num w:numId="7" w16cid:durableId="2069985922">
    <w:abstractNumId w:val="12"/>
  </w:num>
  <w:num w:numId="8" w16cid:durableId="640304755">
    <w:abstractNumId w:val="12"/>
  </w:num>
  <w:num w:numId="9" w16cid:durableId="12824166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915361901">
    <w:abstractNumId w:val="14"/>
  </w:num>
  <w:num w:numId="11" w16cid:durableId="2024354801">
    <w:abstractNumId w:val="6"/>
  </w:num>
  <w:num w:numId="12" w16cid:durableId="1746028917">
    <w:abstractNumId w:val="7"/>
  </w:num>
  <w:num w:numId="13" w16cid:durableId="1158501903">
    <w:abstractNumId w:val="15"/>
  </w:num>
  <w:num w:numId="14" w16cid:durableId="1323898651">
    <w:abstractNumId w:val="0"/>
  </w:num>
  <w:num w:numId="15" w16cid:durableId="1844854769">
    <w:abstractNumId w:val="10"/>
  </w:num>
  <w:num w:numId="16" w16cid:durableId="1338843587">
    <w:abstractNumId w:val="8"/>
  </w:num>
  <w:num w:numId="17" w16cid:durableId="307365292">
    <w:abstractNumId w:val="11"/>
  </w:num>
  <w:num w:numId="18" w16cid:durableId="104834110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0124"/>
    <w:rsid w:val="00001A5C"/>
    <w:rsid w:val="00006B39"/>
    <w:rsid w:val="00017448"/>
    <w:rsid w:val="00025B6B"/>
    <w:rsid w:val="00030E86"/>
    <w:rsid w:val="00031101"/>
    <w:rsid w:val="000319C0"/>
    <w:rsid w:val="0003673D"/>
    <w:rsid w:val="00041194"/>
    <w:rsid w:val="00043B8D"/>
    <w:rsid w:val="00045527"/>
    <w:rsid w:val="0004632A"/>
    <w:rsid w:val="000470C0"/>
    <w:rsid w:val="00047F34"/>
    <w:rsid w:val="00054E13"/>
    <w:rsid w:val="000572DD"/>
    <w:rsid w:val="00057A3C"/>
    <w:rsid w:val="00062B62"/>
    <w:rsid w:val="00071603"/>
    <w:rsid w:val="0007598B"/>
    <w:rsid w:val="0009586F"/>
    <w:rsid w:val="000A1B6A"/>
    <w:rsid w:val="000A21BB"/>
    <w:rsid w:val="000A4C16"/>
    <w:rsid w:val="000A76AB"/>
    <w:rsid w:val="000B146F"/>
    <w:rsid w:val="000B2D04"/>
    <w:rsid w:val="000B4570"/>
    <w:rsid w:val="000C0914"/>
    <w:rsid w:val="000C6896"/>
    <w:rsid w:val="000D0014"/>
    <w:rsid w:val="000D2AB3"/>
    <w:rsid w:val="000D3FBD"/>
    <w:rsid w:val="000D6B31"/>
    <w:rsid w:val="000D797A"/>
    <w:rsid w:val="000E616D"/>
    <w:rsid w:val="000F16C2"/>
    <w:rsid w:val="000F625D"/>
    <w:rsid w:val="00100254"/>
    <w:rsid w:val="001117A1"/>
    <w:rsid w:val="00113281"/>
    <w:rsid w:val="001148C9"/>
    <w:rsid w:val="00121472"/>
    <w:rsid w:val="00123432"/>
    <w:rsid w:val="001235C9"/>
    <w:rsid w:val="0013054E"/>
    <w:rsid w:val="00133333"/>
    <w:rsid w:val="00136252"/>
    <w:rsid w:val="00136757"/>
    <w:rsid w:val="0013750B"/>
    <w:rsid w:val="00140895"/>
    <w:rsid w:val="001459FB"/>
    <w:rsid w:val="001506FF"/>
    <w:rsid w:val="00150CEF"/>
    <w:rsid w:val="0015552F"/>
    <w:rsid w:val="0015741C"/>
    <w:rsid w:val="00160852"/>
    <w:rsid w:val="001751E6"/>
    <w:rsid w:val="001821D3"/>
    <w:rsid w:val="001A022D"/>
    <w:rsid w:val="001A0308"/>
    <w:rsid w:val="001A1429"/>
    <w:rsid w:val="001A29FD"/>
    <w:rsid w:val="001A2F9E"/>
    <w:rsid w:val="001A3308"/>
    <w:rsid w:val="001A4A46"/>
    <w:rsid w:val="001B0E23"/>
    <w:rsid w:val="001B206E"/>
    <w:rsid w:val="001B7376"/>
    <w:rsid w:val="001C1579"/>
    <w:rsid w:val="001D2351"/>
    <w:rsid w:val="001D76A3"/>
    <w:rsid w:val="001E1E98"/>
    <w:rsid w:val="00200049"/>
    <w:rsid w:val="00202938"/>
    <w:rsid w:val="00203741"/>
    <w:rsid w:val="00203B3C"/>
    <w:rsid w:val="002048A5"/>
    <w:rsid w:val="00207F75"/>
    <w:rsid w:val="0021629F"/>
    <w:rsid w:val="002175F9"/>
    <w:rsid w:val="00221240"/>
    <w:rsid w:val="00226211"/>
    <w:rsid w:val="0023339E"/>
    <w:rsid w:val="00234990"/>
    <w:rsid w:val="00234AA9"/>
    <w:rsid w:val="0023551F"/>
    <w:rsid w:val="002369A3"/>
    <w:rsid w:val="002375E0"/>
    <w:rsid w:val="0024749C"/>
    <w:rsid w:val="00250513"/>
    <w:rsid w:val="0025339B"/>
    <w:rsid w:val="00254B16"/>
    <w:rsid w:val="00257029"/>
    <w:rsid w:val="00263C8D"/>
    <w:rsid w:val="002646B1"/>
    <w:rsid w:val="00272FCD"/>
    <w:rsid w:val="0027520E"/>
    <w:rsid w:val="00295128"/>
    <w:rsid w:val="002952DB"/>
    <w:rsid w:val="002968DA"/>
    <w:rsid w:val="002A3688"/>
    <w:rsid w:val="002A5117"/>
    <w:rsid w:val="002A7441"/>
    <w:rsid w:val="002C3A2B"/>
    <w:rsid w:val="002C3EC3"/>
    <w:rsid w:val="002C4077"/>
    <w:rsid w:val="002D048B"/>
    <w:rsid w:val="002D0AC1"/>
    <w:rsid w:val="002E0071"/>
    <w:rsid w:val="002E3DE5"/>
    <w:rsid w:val="002E764D"/>
    <w:rsid w:val="00302A33"/>
    <w:rsid w:val="00302ACB"/>
    <w:rsid w:val="00304A18"/>
    <w:rsid w:val="00306E18"/>
    <w:rsid w:val="003140AD"/>
    <w:rsid w:val="00316F0B"/>
    <w:rsid w:val="00326147"/>
    <w:rsid w:val="0034211C"/>
    <w:rsid w:val="003517DA"/>
    <w:rsid w:val="00352218"/>
    <w:rsid w:val="00362600"/>
    <w:rsid w:val="003641F4"/>
    <w:rsid w:val="00371652"/>
    <w:rsid w:val="003761E2"/>
    <w:rsid w:val="00377BD0"/>
    <w:rsid w:val="00386D7C"/>
    <w:rsid w:val="003908A6"/>
    <w:rsid w:val="00391C11"/>
    <w:rsid w:val="00394044"/>
    <w:rsid w:val="00395339"/>
    <w:rsid w:val="00395A83"/>
    <w:rsid w:val="00396094"/>
    <w:rsid w:val="003972BA"/>
    <w:rsid w:val="00397A58"/>
    <w:rsid w:val="003A13CF"/>
    <w:rsid w:val="003A173B"/>
    <w:rsid w:val="003A22D0"/>
    <w:rsid w:val="003A28C9"/>
    <w:rsid w:val="003A3769"/>
    <w:rsid w:val="003A60FD"/>
    <w:rsid w:val="003A666C"/>
    <w:rsid w:val="003B2611"/>
    <w:rsid w:val="003C04C4"/>
    <w:rsid w:val="003C2AD7"/>
    <w:rsid w:val="003C3D6A"/>
    <w:rsid w:val="003C54F6"/>
    <w:rsid w:val="003D262F"/>
    <w:rsid w:val="003D486B"/>
    <w:rsid w:val="003D4F30"/>
    <w:rsid w:val="003E633C"/>
    <w:rsid w:val="003F3A43"/>
    <w:rsid w:val="003F75BC"/>
    <w:rsid w:val="00415FF8"/>
    <w:rsid w:val="004238CF"/>
    <w:rsid w:val="00424211"/>
    <w:rsid w:val="004312C5"/>
    <w:rsid w:val="00433A5F"/>
    <w:rsid w:val="00434D14"/>
    <w:rsid w:val="00436DD9"/>
    <w:rsid w:val="004452A7"/>
    <w:rsid w:val="00450628"/>
    <w:rsid w:val="00452A63"/>
    <w:rsid w:val="00453F16"/>
    <w:rsid w:val="0045424D"/>
    <w:rsid w:val="00454C08"/>
    <w:rsid w:val="00455B1F"/>
    <w:rsid w:val="0045797D"/>
    <w:rsid w:val="004617C6"/>
    <w:rsid w:val="00477156"/>
    <w:rsid w:val="00482CC7"/>
    <w:rsid w:val="004852B6"/>
    <w:rsid w:val="00486D3C"/>
    <w:rsid w:val="004913C4"/>
    <w:rsid w:val="004922A7"/>
    <w:rsid w:val="004946AC"/>
    <w:rsid w:val="004A40E6"/>
    <w:rsid w:val="004A46DA"/>
    <w:rsid w:val="004A56FA"/>
    <w:rsid w:val="004A689D"/>
    <w:rsid w:val="004A7BC4"/>
    <w:rsid w:val="004C4293"/>
    <w:rsid w:val="004C43AF"/>
    <w:rsid w:val="004D5830"/>
    <w:rsid w:val="004D76BD"/>
    <w:rsid w:val="004E18C4"/>
    <w:rsid w:val="00520607"/>
    <w:rsid w:val="00531F36"/>
    <w:rsid w:val="005345F5"/>
    <w:rsid w:val="00542E4A"/>
    <w:rsid w:val="005439C1"/>
    <w:rsid w:val="00544883"/>
    <w:rsid w:val="00544EFC"/>
    <w:rsid w:val="0054637D"/>
    <w:rsid w:val="00547350"/>
    <w:rsid w:val="00547468"/>
    <w:rsid w:val="00560D22"/>
    <w:rsid w:val="00561244"/>
    <w:rsid w:val="00561B57"/>
    <w:rsid w:val="005655DA"/>
    <w:rsid w:val="00566A46"/>
    <w:rsid w:val="005673CB"/>
    <w:rsid w:val="00572707"/>
    <w:rsid w:val="005739CB"/>
    <w:rsid w:val="005A432D"/>
    <w:rsid w:val="005A7974"/>
    <w:rsid w:val="005B1851"/>
    <w:rsid w:val="005B3B8F"/>
    <w:rsid w:val="005B5AA3"/>
    <w:rsid w:val="005C0A47"/>
    <w:rsid w:val="005C50BA"/>
    <w:rsid w:val="005C7952"/>
    <w:rsid w:val="005E3713"/>
    <w:rsid w:val="005F5597"/>
    <w:rsid w:val="005F5C9E"/>
    <w:rsid w:val="00600986"/>
    <w:rsid w:val="0061361D"/>
    <w:rsid w:val="006144F7"/>
    <w:rsid w:val="006162D4"/>
    <w:rsid w:val="00616E06"/>
    <w:rsid w:val="0062135F"/>
    <w:rsid w:val="00624549"/>
    <w:rsid w:val="0063239C"/>
    <w:rsid w:val="00633B21"/>
    <w:rsid w:val="006360CB"/>
    <w:rsid w:val="00644E16"/>
    <w:rsid w:val="00644FF1"/>
    <w:rsid w:val="00653B2D"/>
    <w:rsid w:val="006613CA"/>
    <w:rsid w:val="00661A46"/>
    <w:rsid w:val="00681DB9"/>
    <w:rsid w:val="00683603"/>
    <w:rsid w:val="00684A76"/>
    <w:rsid w:val="00686C1B"/>
    <w:rsid w:val="00692A3D"/>
    <w:rsid w:val="00697AEB"/>
    <w:rsid w:val="006A7851"/>
    <w:rsid w:val="006B08A7"/>
    <w:rsid w:val="006B6F05"/>
    <w:rsid w:val="006C4E79"/>
    <w:rsid w:val="006E1DB5"/>
    <w:rsid w:val="006E3800"/>
    <w:rsid w:val="006F6416"/>
    <w:rsid w:val="00701494"/>
    <w:rsid w:val="00701DF7"/>
    <w:rsid w:val="007147BD"/>
    <w:rsid w:val="0072060E"/>
    <w:rsid w:val="00720810"/>
    <w:rsid w:val="007262EF"/>
    <w:rsid w:val="007274BE"/>
    <w:rsid w:val="0073316F"/>
    <w:rsid w:val="00735EB7"/>
    <w:rsid w:val="007364EB"/>
    <w:rsid w:val="00744A9F"/>
    <w:rsid w:val="007502A4"/>
    <w:rsid w:val="0075593B"/>
    <w:rsid w:val="0076371C"/>
    <w:rsid w:val="007666CF"/>
    <w:rsid w:val="007677CF"/>
    <w:rsid w:val="00770DE8"/>
    <w:rsid w:val="00776B77"/>
    <w:rsid w:val="007777F3"/>
    <w:rsid w:val="00777B73"/>
    <w:rsid w:val="00781CFB"/>
    <w:rsid w:val="007861D4"/>
    <w:rsid w:val="007929D8"/>
    <w:rsid w:val="00792D01"/>
    <w:rsid w:val="007A126B"/>
    <w:rsid w:val="007A42A9"/>
    <w:rsid w:val="007A4D27"/>
    <w:rsid w:val="007A7CAB"/>
    <w:rsid w:val="007B35A1"/>
    <w:rsid w:val="007B7598"/>
    <w:rsid w:val="007C5090"/>
    <w:rsid w:val="007C6862"/>
    <w:rsid w:val="007D0AD4"/>
    <w:rsid w:val="007D4309"/>
    <w:rsid w:val="007D5DF1"/>
    <w:rsid w:val="007E78FC"/>
    <w:rsid w:val="007F493A"/>
    <w:rsid w:val="00815A31"/>
    <w:rsid w:val="00823A84"/>
    <w:rsid w:val="00830FB1"/>
    <w:rsid w:val="008345BF"/>
    <w:rsid w:val="008357D1"/>
    <w:rsid w:val="008451D3"/>
    <w:rsid w:val="008621F6"/>
    <w:rsid w:val="00873846"/>
    <w:rsid w:val="00874653"/>
    <w:rsid w:val="008842A3"/>
    <w:rsid w:val="0088545D"/>
    <w:rsid w:val="008861B7"/>
    <w:rsid w:val="008869C8"/>
    <w:rsid w:val="00887CB5"/>
    <w:rsid w:val="008947E3"/>
    <w:rsid w:val="008962B8"/>
    <w:rsid w:val="008A6D77"/>
    <w:rsid w:val="008A7FFC"/>
    <w:rsid w:val="008B415C"/>
    <w:rsid w:val="008B442A"/>
    <w:rsid w:val="008B497B"/>
    <w:rsid w:val="008C01A3"/>
    <w:rsid w:val="008C2C3D"/>
    <w:rsid w:val="008C4351"/>
    <w:rsid w:val="008C54AE"/>
    <w:rsid w:val="008D57DB"/>
    <w:rsid w:val="008E0F78"/>
    <w:rsid w:val="008E1974"/>
    <w:rsid w:val="008E1C4B"/>
    <w:rsid w:val="008F54E1"/>
    <w:rsid w:val="008F7F1A"/>
    <w:rsid w:val="0091089E"/>
    <w:rsid w:val="00912FBA"/>
    <w:rsid w:val="00913847"/>
    <w:rsid w:val="00913A2F"/>
    <w:rsid w:val="00927E47"/>
    <w:rsid w:val="009434AD"/>
    <w:rsid w:val="00953D90"/>
    <w:rsid w:val="00954232"/>
    <w:rsid w:val="009555AC"/>
    <w:rsid w:val="00956FFA"/>
    <w:rsid w:val="00957166"/>
    <w:rsid w:val="009726FF"/>
    <w:rsid w:val="00973031"/>
    <w:rsid w:val="00973D2B"/>
    <w:rsid w:val="00976FF3"/>
    <w:rsid w:val="009850CA"/>
    <w:rsid w:val="009904F5"/>
    <w:rsid w:val="00992B9C"/>
    <w:rsid w:val="00993581"/>
    <w:rsid w:val="009A6D99"/>
    <w:rsid w:val="009B1027"/>
    <w:rsid w:val="009B4EE2"/>
    <w:rsid w:val="009B6607"/>
    <w:rsid w:val="009B726C"/>
    <w:rsid w:val="009B7625"/>
    <w:rsid w:val="009C249E"/>
    <w:rsid w:val="009C2BFA"/>
    <w:rsid w:val="009C436E"/>
    <w:rsid w:val="009C7C11"/>
    <w:rsid w:val="009E310E"/>
    <w:rsid w:val="009E4EBC"/>
    <w:rsid w:val="009E4EE9"/>
    <w:rsid w:val="009E5493"/>
    <w:rsid w:val="009E69EA"/>
    <w:rsid w:val="009F4421"/>
    <w:rsid w:val="00A015F6"/>
    <w:rsid w:val="00A0348B"/>
    <w:rsid w:val="00A1249E"/>
    <w:rsid w:val="00A1460E"/>
    <w:rsid w:val="00A22B9E"/>
    <w:rsid w:val="00A259F2"/>
    <w:rsid w:val="00A30A74"/>
    <w:rsid w:val="00A500A5"/>
    <w:rsid w:val="00A50124"/>
    <w:rsid w:val="00A508C3"/>
    <w:rsid w:val="00A55385"/>
    <w:rsid w:val="00A63183"/>
    <w:rsid w:val="00A63DE7"/>
    <w:rsid w:val="00A72B20"/>
    <w:rsid w:val="00A9094C"/>
    <w:rsid w:val="00A91671"/>
    <w:rsid w:val="00A92E38"/>
    <w:rsid w:val="00A97823"/>
    <w:rsid w:val="00AB07D7"/>
    <w:rsid w:val="00AB32D1"/>
    <w:rsid w:val="00AB5652"/>
    <w:rsid w:val="00AC1D1A"/>
    <w:rsid w:val="00AC2F9C"/>
    <w:rsid w:val="00AC4823"/>
    <w:rsid w:val="00AD250D"/>
    <w:rsid w:val="00AE1473"/>
    <w:rsid w:val="00AE49AB"/>
    <w:rsid w:val="00AF02F2"/>
    <w:rsid w:val="00AF4C82"/>
    <w:rsid w:val="00AF55B2"/>
    <w:rsid w:val="00AF583B"/>
    <w:rsid w:val="00B03F20"/>
    <w:rsid w:val="00B10E1A"/>
    <w:rsid w:val="00B12D39"/>
    <w:rsid w:val="00B12E67"/>
    <w:rsid w:val="00B14FC0"/>
    <w:rsid w:val="00B171C7"/>
    <w:rsid w:val="00B22335"/>
    <w:rsid w:val="00B2247D"/>
    <w:rsid w:val="00B25D0C"/>
    <w:rsid w:val="00B46D52"/>
    <w:rsid w:val="00B47F41"/>
    <w:rsid w:val="00B51148"/>
    <w:rsid w:val="00B51C9C"/>
    <w:rsid w:val="00B51E11"/>
    <w:rsid w:val="00B600B4"/>
    <w:rsid w:val="00B63690"/>
    <w:rsid w:val="00B7295B"/>
    <w:rsid w:val="00B75C90"/>
    <w:rsid w:val="00B776E1"/>
    <w:rsid w:val="00B9035A"/>
    <w:rsid w:val="00B90ABE"/>
    <w:rsid w:val="00B91A97"/>
    <w:rsid w:val="00B963D5"/>
    <w:rsid w:val="00B973AC"/>
    <w:rsid w:val="00BA34BF"/>
    <w:rsid w:val="00BA3B6C"/>
    <w:rsid w:val="00BA4394"/>
    <w:rsid w:val="00BA6888"/>
    <w:rsid w:val="00BC67CF"/>
    <w:rsid w:val="00BC770F"/>
    <w:rsid w:val="00BC78E6"/>
    <w:rsid w:val="00BD3A57"/>
    <w:rsid w:val="00BD6865"/>
    <w:rsid w:val="00BE6518"/>
    <w:rsid w:val="00BF05D3"/>
    <w:rsid w:val="00BF5B6D"/>
    <w:rsid w:val="00C020C5"/>
    <w:rsid w:val="00C0645D"/>
    <w:rsid w:val="00C104EE"/>
    <w:rsid w:val="00C24036"/>
    <w:rsid w:val="00C31BCA"/>
    <w:rsid w:val="00C401AD"/>
    <w:rsid w:val="00C46B1C"/>
    <w:rsid w:val="00C54191"/>
    <w:rsid w:val="00C54F93"/>
    <w:rsid w:val="00C56C81"/>
    <w:rsid w:val="00C579CF"/>
    <w:rsid w:val="00C62D59"/>
    <w:rsid w:val="00C6454E"/>
    <w:rsid w:val="00C64700"/>
    <w:rsid w:val="00C667D4"/>
    <w:rsid w:val="00C66CCB"/>
    <w:rsid w:val="00C67CC7"/>
    <w:rsid w:val="00C70B98"/>
    <w:rsid w:val="00C83CBD"/>
    <w:rsid w:val="00C91C62"/>
    <w:rsid w:val="00CA2B23"/>
    <w:rsid w:val="00CA4B20"/>
    <w:rsid w:val="00CA53E1"/>
    <w:rsid w:val="00CA6570"/>
    <w:rsid w:val="00CB1712"/>
    <w:rsid w:val="00CB7FC2"/>
    <w:rsid w:val="00CC2BFB"/>
    <w:rsid w:val="00CC4288"/>
    <w:rsid w:val="00CC479A"/>
    <w:rsid w:val="00CC7720"/>
    <w:rsid w:val="00CC7C2E"/>
    <w:rsid w:val="00CD0987"/>
    <w:rsid w:val="00CD2733"/>
    <w:rsid w:val="00CD5FD1"/>
    <w:rsid w:val="00CE32EE"/>
    <w:rsid w:val="00CE54E4"/>
    <w:rsid w:val="00CF06F9"/>
    <w:rsid w:val="00CF522C"/>
    <w:rsid w:val="00CF5832"/>
    <w:rsid w:val="00D02683"/>
    <w:rsid w:val="00D1155E"/>
    <w:rsid w:val="00D12159"/>
    <w:rsid w:val="00D174B1"/>
    <w:rsid w:val="00D208E0"/>
    <w:rsid w:val="00D21384"/>
    <w:rsid w:val="00D269A3"/>
    <w:rsid w:val="00D32E6E"/>
    <w:rsid w:val="00D345FC"/>
    <w:rsid w:val="00D41B98"/>
    <w:rsid w:val="00D431C3"/>
    <w:rsid w:val="00D471F3"/>
    <w:rsid w:val="00D506A0"/>
    <w:rsid w:val="00D529B4"/>
    <w:rsid w:val="00D53891"/>
    <w:rsid w:val="00D538B7"/>
    <w:rsid w:val="00D54FE2"/>
    <w:rsid w:val="00D62C9E"/>
    <w:rsid w:val="00D65EF6"/>
    <w:rsid w:val="00D75CBB"/>
    <w:rsid w:val="00D81627"/>
    <w:rsid w:val="00D81DBD"/>
    <w:rsid w:val="00D84D57"/>
    <w:rsid w:val="00D93F1D"/>
    <w:rsid w:val="00D95AC0"/>
    <w:rsid w:val="00DA5485"/>
    <w:rsid w:val="00DA578B"/>
    <w:rsid w:val="00DA7A74"/>
    <w:rsid w:val="00DA7BE8"/>
    <w:rsid w:val="00DB2770"/>
    <w:rsid w:val="00DB363C"/>
    <w:rsid w:val="00DB64DC"/>
    <w:rsid w:val="00DB7A6C"/>
    <w:rsid w:val="00DD08A8"/>
    <w:rsid w:val="00DD0CC2"/>
    <w:rsid w:val="00DE0390"/>
    <w:rsid w:val="00DE132D"/>
    <w:rsid w:val="00DE4A8C"/>
    <w:rsid w:val="00DE6400"/>
    <w:rsid w:val="00DE7CA9"/>
    <w:rsid w:val="00DF1537"/>
    <w:rsid w:val="00DF1E4B"/>
    <w:rsid w:val="00DF7414"/>
    <w:rsid w:val="00E03DB7"/>
    <w:rsid w:val="00E06D68"/>
    <w:rsid w:val="00E14A11"/>
    <w:rsid w:val="00E167EB"/>
    <w:rsid w:val="00E226E6"/>
    <w:rsid w:val="00E22E6E"/>
    <w:rsid w:val="00E27A11"/>
    <w:rsid w:val="00E30833"/>
    <w:rsid w:val="00E312AA"/>
    <w:rsid w:val="00E37EC1"/>
    <w:rsid w:val="00E420F5"/>
    <w:rsid w:val="00E44A1B"/>
    <w:rsid w:val="00E452A8"/>
    <w:rsid w:val="00E47AE2"/>
    <w:rsid w:val="00E500A8"/>
    <w:rsid w:val="00E50BF4"/>
    <w:rsid w:val="00E51896"/>
    <w:rsid w:val="00E521A1"/>
    <w:rsid w:val="00E7027A"/>
    <w:rsid w:val="00E71002"/>
    <w:rsid w:val="00E7681E"/>
    <w:rsid w:val="00E771DB"/>
    <w:rsid w:val="00E841CF"/>
    <w:rsid w:val="00E869BC"/>
    <w:rsid w:val="00E87171"/>
    <w:rsid w:val="00EA1336"/>
    <w:rsid w:val="00EA22C5"/>
    <w:rsid w:val="00EA5DB9"/>
    <w:rsid w:val="00EB1EE0"/>
    <w:rsid w:val="00EC0C4C"/>
    <w:rsid w:val="00EC0FED"/>
    <w:rsid w:val="00EC46DA"/>
    <w:rsid w:val="00ED116A"/>
    <w:rsid w:val="00EE17B5"/>
    <w:rsid w:val="00EE2A0E"/>
    <w:rsid w:val="00EE474F"/>
    <w:rsid w:val="00EE5449"/>
    <w:rsid w:val="00F019E6"/>
    <w:rsid w:val="00F0337C"/>
    <w:rsid w:val="00F04CE7"/>
    <w:rsid w:val="00F21818"/>
    <w:rsid w:val="00F3040B"/>
    <w:rsid w:val="00F329B2"/>
    <w:rsid w:val="00F364BE"/>
    <w:rsid w:val="00F5166C"/>
    <w:rsid w:val="00F528CA"/>
    <w:rsid w:val="00F54A40"/>
    <w:rsid w:val="00F5706C"/>
    <w:rsid w:val="00F6516A"/>
    <w:rsid w:val="00F76FEC"/>
    <w:rsid w:val="00F84E41"/>
    <w:rsid w:val="00F8713E"/>
    <w:rsid w:val="00FA5C37"/>
    <w:rsid w:val="00FA6786"/>
    <w:rsid w:val="00FB6DC4"/>
    <w:rsid w:val="00FC4201"/>
    <w:rsid w:val="00FC5C8E"/>
    <w:rsid w:val="00FC766E"/>
    <w:rsid w:val="00FE0BE5"/>
    <w:rsid w:val="00FE38E4"/>
    <w:rsid w:val="00FE748F"/>
    <w:rsid w:val="00FE7792"/>
    <w:rsid w:val="00FF68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28FE6F"/>
  <w15:docId w15:val="{D2DA048E-7DBF-4C62-B26A-7B7AF0D8D2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nhideWhenUsed/>
    <w:pPr>
      <w:tabs>
        <w:tab w:val="center" w:pos="4680"/>
        <w:tab w:val="right" w:pos="9360"/>
      </w:tabs>
      <w:spacing w:after="0" w:line="240" w:lineRule="auto"/>
    </w:pPr>
  </w:style>
  <w:style w:type="character" w:customStyle="1" w:styleId="HeaderChar">
    <w:name w:val="Header Char"/>
    <w:basedOn w:val="DefaultParagraphFont"/>
  </w:style>
  <w:style w:type="paragraph" w:styleId="Footer">
    <w:name w:val="footer"/>
    <w:basedOn w:val="Normal"/>
    <w:uiPriority w:val="99"/>
    <w:unhideWhenUsed/>
    <w:pPr>
      <w:tabs>
        <w:tab w:val="center" w:pos="4680"/>
        <w:tab w:val="right" w:pos="9360"/>
      </w:tabs>
      <w:spacing w:after="0" w:line="240" w:lineRule="auto"/>
    </w:pPr>
  </w:style>
  <w:style w:type="character" w:customStyle="1" w:styleId="FooterChar">
    <w:name w:val="Footer Char"/>
    <w:basedOn w:val="DefaultParagraphFont"/>
    <w:uiPriority w:val="99"/>
  </w:style>
  <w:style w:type="paragraph" w:styleId="BalloonText">
    <w:name w:val="Balloon Text"/>
    <w:basedOn w:val="Normal"/>
    <w:semiHidden/>
    <w:unhideWhenUsed/>
    <w:pPr>
      <w:spacing w:after="0" w:line="240" w:lineRule="auto"/>
    </w:pPr>
    <w:rPr>
      <w:rFonts w:ascii="Tahoma" w:hAnsi="Tahoma" w:cs="Tahoma"/>
      <w:sz w:val="16"/>
      <w:szCs w:val="16"/>
    </w:rPr>
  </w:style>
  <w:style w:type="character" w:customStyle="1" w:styleId="BalloonTextChar">
    <w:name w:val="Balloon Text Char"/>
    <w:semiHidden/>
    <w:rPr>
      <w:rFonts w:ascii="Tahoma" w:hAnsi="Tahoma" w:cs="Tahoma"/>
      <w:sz w:val="16"/>
      <w:szCs w:val="16"/>
    </w:rPr>
  </w:style>
  <w:style w:type="paragraph" w:styleId="BodyText">
    <w:name w:val="Body Text"/>
    <w:basedOn w:val="Normal"/>
    <w:link w:val="BodyTextChar"/>
    <w:semiHidden/>
    <w:unhideWhenUsed/>
    <w:rsid w:val="00A50124"/>
    <w:pPr>
      <w:tabs>
        <w:tab w:val="left" w:pos="-720"/>
      </w:tabs>
      <w:spacing w:after="0" w:line="240" w:lineRule="auto"/>
    </w:pPr>
    <w:rPr>
      <w:rFonts w:ascii="Times New Roman" w:eastAsia="Times New Roman" w:hAnsi="Times New Roman"/>
      <w:bCs/>
      <w:sz w:val="23"/>
      <w:szCs w:val="23"/>
    </w:rPr>
  </w:style>
  <w:style w:type="character" w:customStyle="1" w:styleId="BodyTextChar">
    <w:name w:val="Body Text Char"/>
    <w:link w:val="BodyText"/>
    <w:semiHidden/>
    <w:rsid w:val="00A50124"/>
    <w:rPr>
      <w:rFonts w:ascii="Times New Roman" w:eastAsia="Times New Roman" w:hAnsi="Times New Roman"/>
      <w:bCs/>
      <w:sz w:val="23"/>
      <w:szCs w:val="23"/>
      <w:lang w:val="en-US" w:eastAsia="en-US"/>
    </w:rPr>
  </w:style>
  <w:style w:type="character" w:styleId="Hyperlink">
    <w:name w:val="Hyperlink"/>
    <w:uiPriority w:val="99"/>
    <w:unhideWhenUsed/>
    <w:rsid w:val="00326147"/>
    <w:rPr>
      <w:color w:val="0000FF"/>
      <w:u w:val="single"/>
    </w:rPr>
  </w:style>
  <w:style w:type="character" w:styleId="CommentReference">
    <w:name w:val="annotation reference"/>
    <w:basedOn w:val="DefaultParagraphFont"/>
    <w:uiPriority w:val="99"/>
    <w:semiHidden/>
    <w:unhideWhenUsed/>
    <w:rsid w:val="009850CA"/>
    <w:rPr>
      <w:sz w:val="16"/>
      <w:szCs w:val="16"/>
    </w:rPr>
  </w:style>
  <w:style w:type="paragraph" w:styleId="CommentText">
    <w:name w:val="annotation text"/>
    <w:basedOn w:val="Normal"/>
    <w:link w:val="CommentTextChar"/>
    <w:uiPriority w:val="99"/>
    <w:unhideWhenUsed/>
    <w:rsid w:val="009850CA"/>
    <w:rPr>
      <w:sz w:val="20"/>
      <w:szCs w:val="20"/>
    </w:rPr>
  </w:style>
  <w:style w:type="character" w:customStyle="1" w:styleId="CommentTextChar">
    <w:name w:val="Comment Text Char"/>
    <w:basedOn w:val="DefaultParagraphFont"/>
    <w:link w:val="CommentText"/>
    <w:uiPriority w:val="99"/>
    <w:rsid w:val="009850CA"/>
  </w:style>
  <w:style w:type="paragraph" w:styleId="CommentSubject">
    <w:name w:val="annotation subject"/>
    <w:basedOn w:val="CommentText"/>
    <w:next w:val="CommentText"/>
    <w:link w:val="CommentSubjectChar"/>
    <w:uiPriority w:val="99"/>
    <w:semiHidden/>
    <w:unhideWhenUsed/>
    <w:rsid w:val="009850CA"/>
    <w:rPr>
      <w:b/>
      <w:bCs/>
    </w:rPr>
  </w:style>
  <w:style w:type="character" w:customStyle="1" w:styleId="CommentSubjectChar">
    <w:name w:val="Comment Subject Char"/>
    <w:basedOn w:val="CommentTextChar"/>
    <w:link w:val="CommentSubject"/>
    <w:uiPriority w:val="99"/>
    <w:semiHidden/>
    <w:rsid w:val="009850CA"/>
    <w:rPr>
      <w:b/>
      <w:bCs/>
    </w:rPr>
  </w:style>
  <w:style w:type="paragraph" w:styleId="Revision">
    <w:name w:val="Revision"/>
    <w:hidden/>
    <w:uiPriority w:val="99"/>
    <w:semiHidden/>
    <w:rsid w:val="00AC2F9C"/>
    <w:rPr>
      <w:sz w:val="22"/>
      <w:szCs w:val="22"/>
    </w:rPr>
  </w:style>
  <w:style w:type="character" w:customStyle="1" w:styleId="UnresolvedMention1">
    <w:name w:val="Unresolved Mention1"/>
    <w:basedOn w:val="DefaultParagraphFont"/>
    <w:uiPriority w:val="99"/>
    <w:semiHidden/>
    <w:unhideWhenUsed/>
    <w:rsid w:val="00D471F3"/>
    <w:rPr>
      <w:color w:val="605E5C"/>
      <w:shd w:val="clear" w:color="auto" w:fill="E1DFDD"/>
    </w:rPr>
  </w:style>
  <w:style w:type="character" w:customStyle="1" w:styleId="UnresolvedMention2">
    <w:name w:val="Unresolved Mention2"/>
    <w:basedOn w:val="DefaultParagraphFont"/>
    <w:uiPriority w:val="99"/>
    <w:semiHidden/>
    <w:unhideWhenUsed/>
    <w:rsid w:val="004D76BD"/>
    <w:rPr>
      <w:color w:val="605E5C"/>
      <w:shd w:val="clear" w:color="auto" w:fill="E1DFDD"/>
    </w:rPr>
  </w:style>
  <w:style w:type="paragraph" w:customStyle="1" w:styleId="MTBL1">
    <w:name w:val="MTBL1"/>
    <w:basedOn w:val="Normal"/>
    <w:next w:val="MTBL2"/>
    <w:rsid w:val="00AF583B"/>
    <w:pPr>
      <w:keepNext/>
      <w:numPr>
        <w:numId w:val="7"/>
      </w:numPr>
      <w:spacing w:before="240" w:after="240" w:line="240" w:lineRule="auto"/>
      <w:jc w:val="center"/>
      <w:outlineLvl w:val="0"/>
    </w:pPr>
    <w:rPr>
      <w:rFonts w:ascii="Arial" w:eastAsia="Times New Roman" w:hAnsi="Arial" w:cs="Arial"/>
      <w:b/>
      <w:caps/>
      <w:szCs w:val="24"/>
      <w:u w:val="single"/>
      <w:lang w:val="en-CA" w:eastAsia="en-CA"/>
    </w:rPr>
  </w:style>
  <w:style w:type="paragraph" w:customStyle="1" w:styleId="MTBL2">
    <w:name w:val="MTBL2"/>
    <w:basedOn w:val="Normal"/>
    <w:next w:val="Normal"/>
    <w:rsid w:val="00AF583B"/>
    <w:pPr>
      <w:keepNext/>
      <w:numPr>
        <w:ilvl w:val="1"/>
        <w:numId w:val="7"/>
      </w:numPr>
      <w:spacing w:after="240" w:line="240" w:lineRule="auto"/>
      <w:outlineLvl w:val="1"/>
    </w:pPr>
    <w:rPr>
      <w:rFonts w:ascii="Arial" w:eastAsia="Times New Roman" w:hAnsi="Arial" w:cs="Arial"/>
      <w:b/>
      <w:szCs w:val="24"/>
      <w:u w:val="single"/>
      <w:lang w:val="en-CA" w:eastAsia="en-CA"/>
    </w:rPr>
  </w:style>
  <w:style w:type="paragraph" w:customStyle="1" w:styleId="MTBL3">
    <w:name w:val="MTBL3"/>
    <w:basedOn w:val="Normal"/>
    <w:rsid w:val="00AF583B"/>
    <w:pPr>
      <w:numPr>
        <w:ilvl w:val="2"/>
        <w:numId w:val="7"/>
      </w:numPr>
      <w:spacing w:after="240" w:line="240" w:lineRule="auto"/>
      <w:outlineLvl w:val="2"/>
    </w:pPr>
    <w:rPr>
      <w:rFonts w:ascii="Arial" w:eastAsia="Times New Roman" w:hAnsi="Arial" w:cs="Arial"/>
      <w:szCs w:val="24"/>
      <w:lang w:val="en-CA" w:eastAsia="en-CA"/>
    </w:rPr>
  </w:style>
  <w:style w:type="paragraph" w:customStyle="1" w:styleId="MTBL4">
    <w:name w:val="MTBL4"/>
    <w:basedOn w:val="Normal"/>
    <w:rsid w:val="00AF583B"/>
    <w:pPr>
      <w:numPr>
        <w:ilvl w:val="3"/>
        <w:numId w:val="7"/>
      </w:numPr>
      <w:spacing w:after="240" w:line="240" w:lineRule="auto"/>
      <w:outlineLvl w:val="3"/>
    </w:pPr>
    <w:rPr>
      <w:rFonts w:ascii="Arial" w:eastAsia="Times New Roman" w:hAnsi="Arial" w:cs="Arial"/>
      <w:szCs w:val="24"/>
      <w:lang w:val="en-CA" w:eastAsia="en-CA"/>
    </w:rPr>
  </w:style>
  <w:style w:type="paragraph" w:customStyle="1" w:styleId="MTBL5">
    <w:name w:val="MTBL5"/>
    <w:basedOn w:val="Normal"/>
    <w:rsid w:val="00AF583B"/>
    <w:pPr>
      <w:numPr>
        <w:ilvl w:val="4"/>
        <w:numId w:val="7"/>
      </w:numPr>
      <w:spacing w:after="240" w:line="240" w:lineRule="auto"/>
      <w:outlineLvl w:val="4"/>
    </w:pPr>
    <w:rPr>
      <w:rFonts w:ascii="Arial" w:eastAsia="Times New Roman" w:hAnsi="Arial" w:cs="Arial"/>
      <w:szCs w:val="24"/>
      <w:lang w:val="en-CA" w:eastAsia="en-CA"/>
    </w:rPr>
  </w:style>
  <w:style w:type="paragraph" w:customStyle="1" w:styleId="MTBL6">
    <w:name w:val="MTBL6"/>
    <w:basedOn w:val="Normal"/>
    <w:rsid w:val="00AF583B"/>
    <w:pPr>
      <w:numPr>
        <w:ilvl w:val="5"/>
        <w:numId w:val="7"/>
      </w:numPr>
      <w:spacing w:after="240" w:line="240" w:lineRule="auto"/>
      <w:outlineLvl w:val="5"/>
    </w:pPr>
    <w:rPr>
      <w:rFonts w:ascii="Arial" w:eastAsia="Times New Roman" w:hAnsi="Arial" w:cs="Arial"/>
      <w:szCs w:val="24"/>
      <w:lang w:val="en-CA" w:eastAsia="en-CA"/>
    </w:rPr>
  </w:style>
  <w:style w:type="paragraph" w:customStyle="1" w:styleId="MTBL7">
    <w:name w:val="MTBL7"/>
    <w:basedOn w:val="Normal"/>
    <w:rsid w:val="00AF583B"/>
    <w:pPr>
      <w:numPr>
        <w:ilvl w:val="6"/>
        <w:numId w:val="7"/>
      </w:numPr>
      <w:spacing w:after="240" w:line="240" w:lineRule="auto"/>
      <w:outlineLvl w:val="6"/>
    </w:pPr>
    <w:rPr>
      <w:rFonts w:ascii="Arial" w:eastAsia="Times New Roman" w:hAnsi="Arial" w:cs="Arial"/>
      <w:szCs w:val="24"/>
      <w:lang w:val="en-CA" w:eastAsia="en-CA"/>
    </w:rPr>
  </w:style>
  <w:style w:type="paragraph" w:customStyle="1" w:styleId="MTBL8">
    <w:name w:val="MTBL8"/>
    <w:basedOn w:val="Normal"/>
    <w:rsid w:val="00AF583B"/>
    <w:pPr>
      <w:numPr>
        <w:ilvl w:val="7"/>
        <w:numId w:val="7"/>
      </w:numPr>
      <w:spacing w:after="240" w:line="240" w:lineRule="auto"/>
      <w:outlineLvl w:val="7"/>
    </w:pPr>
    <w:rPr>
      <w:rFonts w:ascii="Arial" w:eastAsia="Times New Roman" w:hAnsi="Arial" w:cs="Arial"/>
      <w:szCs w:val="24"/>
      <w:lang w:val="en-CA" w:eastAsia="en-CA"/>
    </w:rPr>
  </w:style>
  <w:style w:type="paragraph" w:customStyle="1" w:styleId="MTBL9">
    <w:name w:val="MTBL9"/>
    <w:basedOn w:val="Normal"/>
    <w:rsid w:val="00AF583B"/>
    <w:pPr>
      <w:numPr>
        <w:ilvl w:val="8"/>
        <w:numId w:val="7"/>
      </w:numPr>
      <w:spacing w:after="240" w:line="240" w:lineRule="auto"/>
    </w:pPr>
    <w:rPr>
      <w:rFonts w:ascii="Arial" w:eastAsia="Times New Roman" w:hAnsi="Arial" w:cs="Arial"/>
      <w:szCs w:val="24"/>
      <w:lang w:val="en-CA" w:eastAsia="en-CA"/>
    </w:rPr>
  </w:style>
  <w:style w:type="paragraph" w:styleId="NormalWeb">
    <w:name w:val="Normal (Web)"/>
    <w:basedOn w:val="Normal"/>
    <w:uiPriority w:val="99"/>
    <w:semiHidden/>
    <w:unhideWhenUsed/>
    <w:rsid w:val="00371652"/>
    <w:rPr>
      <w:rFonts w:ascii="Times New Roman" w:hAnsi="Times New Roman"/>
      <w:sz w:val="24"/>
      <w:szCs w:val="24"/>
    </w:rPr>
  </w:style>
  <w:style w:type="character" w:customStyle="1" w:styleId="UnresolvedMention3">
    <w:name w:val="Unresolved Mention3"/>
    <w:basedOn w:val="DefaultParagraphFont"/>
    <w:uiPriority w:val="99"/>
    <w:semiHidden/>
    <w:unhideWhenUsed/>
    <w:rsid w:val="00FE38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40456739">
      <w:bodyDiv w:val="1"/>
      <w:marLeft w:val="0"/>
      <w:marRight w:val="0"/>
      <w:marTop w:val="0"/>
      <w:marBottom w:val="0"/>
      <w:divBdr>
        <w:top w:val="none" w:sz="0" w:space="0" w:color="auto"/>
        <w:left w:val="none" w:sz="0" w:space="0" w:color="auto"/>
        <w:bottom w:val="none" w:sz="0" w:space="0" w:color="auto"/>
        <w:right w:val="none" w:sz="0" w:space="0" w:color="auto"/>
      </w:divBdr>
    </w:div>
    <w:div w:id="2062164825">
      <w:bodyDiv w:val="1"/>
      <w:marLeft w:val="0"/>
      <w:marRight w:val="0"/>
      <w:marTop w:val="0"/>
      <w:marBottom w:val="0"/>
      <w:divBdr>
        <w:top w:val="none" w:sz="0" w:space="0" w:color="auto"/>
        <w:left w:val="none" w:sz="0" w:space="0" w:color="auto"/>
        <w:bottom w:val="none" w:sz="0" w:space="0" w:color="auto"/>
        <w:right w:val="none" w:sz="0" w:space="0" w:color="auto"/>
      </w:divBdr>
    </w:div>
    <w:div w:id="2094276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cid:02035FF9-3770-43AA-8C42-5383B1B79DAC"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hyperlink" Target="mailto:info@nationgold.ca" TargetMode="External"/><Relationship Id="rId4" Type="http://schemas.openxmlformats.org/officeDocument/2006/relationships/webSettings" Target="webSettings.xml"/><Relationship Id="rId9" Type="http://schemas.openxmlformats.org/officeDocument/2006/relationships/hyperlink" Target="http://www.nationgold.ca"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2077</Words>
  <Characters>11840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13890</CharactersWithSpaces>
  <SharedDoc>false</SharedDoc>
  <HyperlinkBase/>
  <HLinks>
    <vt:vector size="12" baseType="variant">
      <vt:variant>
        <vt:i4>5046291</vt:i4>
      </vt:variant>
      <vt:variant>
        <vt:i4>3</vt:i4>
      </vt:variant>
      <vt:variant>
        <vt:i4>0</vt:i4>
      </vt:variant>
      <vt:variant>
        <vt:i4>5</vt:i4>
      </vt:variant>
      <vt:variant>
        <vt:lpwstr>http://www.aztecminerals.com/</vt:lpwstr>
      </vt:variant>
      <vt:variant>
        <vt:lpwstr/>
      </vt:variant>
      <vt:variant>
        <vt:i4>393278</vt:i4>
      </vt:variant>
      <vt:variant>
        <vt:i4>0</vt:i4>
      </vt:variant>
      <vt:variant>
        <vt:i4>0</vt:i4>
      </vt:variant>
      <vt:variant>
        <vt:i4>5</vt:i4>
      </vt:variant>
      <vt:variant>
        <vt:lpwstr>mailto:joey@aztecmetals.com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Sean Hawkins</dc:creator>
  <cp:lastModifiedBy>Stephanie Mark</cp:lastModifiedBy>
  <cp:revision>4</cp:revision>
  <cp:lastPrinted>2026-10-12T19:35:00Z</cp:lastPrinted>
  <dcterms:created xsi:type="dcterms:W3CDTF">2026-10-16T21:11:00Z</dcterms:created>
  <dcterms:modified xsi:type="dcterms:W3CDTF">2026-10-16T21:17:00Z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OOTERPATH">
    <vt:lpwstr>\PRESS</vt:lpwstr>
  </property>
</Properties>
</file>